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B7BB5" w14:textId="77777777" w:rsidR="00A36EA9" w:rsidRPr="001621CF" w:rsidRDefault="001621CF" w:rsidP="00A36EA9">
      <w:pPr>
        <w:rPr>
          <w:rFonts w:ascii="Verdana" w:hAnsi="Verdana" w:cs="Verdana"/>
          <w:b/>
          <w:sz w:val="22"/>
          <w:szCs w:val="22"/>
        </w:rPr>
      </w:pPr>
      <w:r w:rsidRPr="001621CF">
        <w:rPr>
          <w:rFonts w:ascii="Verdana" w:hAnsi="Verdana" w:cs="Verdana"/>
          <w:b/>
          <w:sz w:val="22"/>
          <w:szCs w:val="22"/>
        </w:rPr>
        <w:t>B</w:t>
      </w:r>
      <w:r w:rsidR="00A36EA9" w:rsidRPr="001621CF">
        <w:rPr>
          <w:rFonts w:ascii="Verdana" w:hAnsi="Verdana" w:cs="Verdana"/>
          <w:b/>
          <w:sz w:val="22"/>
          <w:szCs w:val="22"/>
        </w:rPr>
        <w:t>eleidsp</w:t>
      </w:r>
      <w:r w:rsidR="005D10F3">
        <w:rPr>
          <w:rFonts w:ascii="Verdana" w:hAnsi="Verdana" w:cs="Verdana"/>
          <w:b/>
          <w:sz w:val="22"/>
          <w:szCs w:val="22"/>
        </w:rPr>
        <w:t xml:space="preserve">lan voor </w:t>
      </w:r>
      <w:r w:rsidR="008C010D">
        <w:rPr>
          <w:rFonts w:ascii="Verdana" w:hAnsi="Verdana" w:cs="Verdana"/>
          <w:b/>
          <w:sz w:val="22"/>
          <w:szCs w:val="22"/>
        </w:rPr>
        <w:t>de Stichting Maendeleo 2018-2020</w:t>
      </w:r>
    </w:p>
    <w:p w14:paraId="3395AC44" w14:textId="77777777" w:rsidR="00A36EA9" w:rsidRPr="001621CF" w:rsidRDefault="00A36EA9" w:rsidP="00A36EA9">
      <w:pPr>
        <w:rPr>
          <w:rFonts w:ascii="Verdana" w:hAnsi="Verdana" w:cs="Verdana"/>
          <w:sz w:val="22"/>
          <w:szCs w:val="22"/>
        </w:rPr>
      </w:pPr>
    </w:p>
    <w:p w14:paraId="0FFE7A8F" w14:textId="77777777" w:rsidR="00A36EA9" w:rsidRPr="001621CF" w:rsidRDefault="00A36EA9" w:rsidP="00A36EA9">
      <w:pPr>
        <w:rPr>
          <w:rFonts w:ascii="Verdana" w:hAnsi="Verdana" w:cs="Verdana"/>
          <w:b/>
          <w:sz w:val="22"/>
          <w:szCs w:val="22"/>
        </w:rPr>
      </w:pPr>
      <w:r w:rsidRPr="001621CF">
        <w:rPr>
          <w:rFonts w:ascii="Verdana" w:hAnsi="Verdana" w:cs="Verdana"/>
          <w:b/>
          <w:sz w:val="22"/>
          <w:szCs w:val="22"/>
        </w:rPr>
        <w:t>1.Inleiding</w:t>
      </w:r>
    </w:p>
    <w:p w14:paraId="30B068DD" w14:textId="77777777" w:rsidR="00CF1409" w:rsidRPr="001621CF" w:rsidRDefault="00CF1409" w:rsidP="00A36EA9">
      <w:pPr>
        <w:rPr>
          <w:rFonts w:ascii="Verdana" w:hAnsi="Verdana" w:cs="Verdana"/>
          <w:sz w:val="22"/>
          <w:szCs w:val="22"/>
        </w:rPr>
      </w:pPr>
    </w:p>
    <w:p w14:paraId="7AB3A080" w14:textId="77777777" w:rsidR="00A36EA9" w:rsidRPr="001621CF" w:rsidRDefault="00A36EA9" w:rsidP="00A36EA9">
      <w:pPr>
        <w:rPr>
          <w:rFonts w:ascii="Verdana" w:hAnsi="Verdana" w:cs="Verdana"/>
          <w:sz w:val="22"/>
          <w:szCs w:val="22"/>
        </w:rPr>
      </w:pPr>
      <w:r w:rsidRPr="001621CF">
        <w:rPr>
          <w:rFonts w:ascii="Verdana" w:hAnsi="Verdana" w:cs="Verdana"/>
          <w:sz w:val="22"/>
          <w:szCs w:val="22"/>
        </w:rPr>
        <w:t>In onderstaand beleidsp</w:t>
      </w:r>
      <w:r w:rsidR="00243510">
        <w:rPr>
          <w:rFonts w:ascii="Verdana" w:hAnsi="Verdana" w:cs="Verdana"/>
          <w:sz w:val="22"/>
          <w:szCs w:val="22"/>
        </w:rPr>
        <w:t>l</w:t>
      </w:r>
      <w:r w:rsidRPr="001621CF">
        <w:rPr>
          <w:rFonts w:ascii="Verdana" w:hAnsi="Verdana" w:cs="Verdana"/>
          <w:sz w:val="22"/>
          <w:szCs w:val="22"/>
        </w:rPr>
        <w:t>an legt het bestuur van de stichting het actue</w:t>
      </w:r>
      <w:r w:rsidR="00E90632" w:rsidRPr="001621CF">
        <w:rPr>
          <w:rFonts w:ascii="Verdana" w:hAnsi="Verdana" w:cs="Verdana"/>
          <w:sz w:val="22"/>
          <w:szCs w:val="22"/>
        </w:rPr>
        <w:t>l</w:t>
      </w:r>
      <w:r w:rsidRPr="001621CF">
        <w:rPr>
          <w:rFonts w:ascii="Verdana" w:hAnsi="Verdana" w:cs="Verdana"/>
          <w:sz w:val="22"/>
          <w:szCs w:val="22"/>
        </w:rPr>
        <w:t>e beleid va</w:t>
      </w:r>
      <w:r w:rsidR="00061E46">
        <w:rPr>
          <w:rFonts w:ascii="Verdana" w:hAnsi="Verdana" w:cs="Verdana"/>
          <w:sz w:val="22"/>
          <w:szCs w:val="22"/>
        </w:rPr>
        <w:t xml:space="preserve">st. Dit </w:t>
      </w:r>
      <w:r w:rsidR="006756CF">
        <w:rPr>
          <w:rFonts w:ascii="Verdana" w:hAnsi="Verdana" w:cs="Verdana"/>
          <w:sz w:val="22"/>
          <w:szCs w:val="22"/>
        </w:rPr>
        <w:t xml:space="preserve">geactualiseerde </w:t>
      </w:r>
      <w:r w:rsidR="00061E46">
        <w:rPr>
          <w:rFonts w:ascii="Verdana" w:hAnsi="Verdana" w:cs="Verdana"/>
          <w:sz w:val="22"/>
          <w:szCs w:val="22"/>
        </w:rPr>
        <w:t>beleidsplan is vastgest</w:t>
      </w:r>
      <w:r w:rsidRPr="001621CF">
        <w:rPr>
          <w:rFonts w:ascii="Verdana" w:hAnsi="Verdana" w:cs="Verdana"/>
          <w:sz w:val="22"/>
          <w:szCs w:val="22"/>
        </w:rPr>
        <w:t>el</w:t>
      </w:r>
      <w:r w:rsidR="00A739C6" w:rsidRPr="001621CF">
        <w:rPr>
          <w:rFonts w:ascii="Verdana" w:hAnsi="Verdana" w:cs="Verdana"/>
          <w:sz w:val="22"/>
          <w:szCs w:val="22"/>
        </w:rPr>
        <w:t>d</w:t>
      </w:r>
      <w:r w:rsidR="00693F9D">
        <w:rPr>
          <w:rFonts w:ascii="Verdana" w:hAnsi="Verdana" w:cs="Verdana"/>
          <w:sz w:val="22"/>
          <w:szCs w:val="22"/>
        </w:rPr>
        <w:t xml:space="preserve"> in de bestu</w:t>
      </w:r>
      <w:r w:rsidR="008C010D">
        <w:rPr>
          <w:rFonts w:ascii="Verdana" w:hAnsi="Verdana" w:cs="Verdana"/>
          <w:sz w:val="22"/>
          <w:szCs w:val="22"/>
        </w:rPr>
        <w:t>ursvergadering van 19 juni 2018</w:t>
      </w:r>
      <w:r w:rsidR="006756CF">
        <w:rPr>
          <w:rFonts w:ascii="Verdana" w:hAnsi="Verdana" w:cs="Verdana"/>
          <w:sz w:val="22"/>
          <w:szCs w:val="22"/>
        </w:rPr>
        <w:t xml:space="preserve">. </w:t>
      </w:r>
      <w:r w:rsidR="00CF1409" w:rsidRPr="001621CF">
        <w:rPr>
          <w:rFonts w:ascii="Verdana" w:hAnsi="Verdana" w:cs="Verdana"/>
          <w:sz w:val="22"/>
          <w:szCs w:val="22"/>
        </w:rPr>
        <w:t>Het beleidsplan zal jaarlijk</w:t>
      </w:r>
      <w:r w:rsidR="00E90632" w:rsidRPr="001621CF">
        <w:rPr>
          <w:rFonts w:ascii="Verdana" w:hAnsi="Verdana" w:cs="Verdana"/>
          <w:sz w:val="22"/>
          <w:szCs w:val="22"/>
        </w:rPr>
        <w:t>s</w:t>
      </w:r>
      <w:r w:rsidR="00CF1409" w:rsidRPr="001621CF">
        <w:rPr>
          <w:rFonts w:ascii="Verdana" w:hAnsi="Verdana" w:cs="Verdana"/>
          <w:sz w:val="22"/>
          <w:szCs w:val="22"/>
        </w:rPr>
        <w:t xml:space="preserve"> worden geactualiseerd</w:t>
      </w:r>
      <w:r w:rsidR="00A739C6" w:rsidRPr="001621CF">
        <w:rPr>
          <w:rFonts w:ascii="Verdana" w:hAnsi="Verdana" w:cs="Verdana"/>
          <w:sz w:val="22"/>
          <w:szCs w:val="22"/>
        </w:rPr>
        <w:t>.</w:t>
      </w:r>
      <w:r w:rsidR="00CF1409" w:rsidRPr="001621CF">
        <w:rPr>
          <w:rFonts w:ascii="Verdana" w:hAnsi="Verdana" w:cs="Verdana"/>
          <w:sz w:val="22"/>
          <w:szCs w:val="22"/>
        </w:rPr>
        <w:t xml:space="preserve"> </w:t>
      </w:r>
    </w:p>
    <w:p w14:paraId="582153DF" w14:textId="77777777" w:rsidR="00CF1409" w:rsidRPr="001621CF" w:rsidRDefault="00CF1409" w:rsidP="00A36EA9">
      <w:pPr>
        <w:rPr>
          <w:rFonts w:ascii="Verdana" w:hAnsi="Verdana" w:cs="Verdana"/>
          <w:sz w:val="22"/>
          <w:szCs w:val="22"/>
        </w:rPr>
      </w:pPr>
    </w:p>
    <w:p w14:paraId="119B7824" w14:textId="77777777" w:rsidR="00CF1409" w:rsidRPr="001621CF" w:rsidRDefault="00CF1409" w:rsidP="00A36EA9">
      <w:pPr>
        <w:rPr>
          <w:rFonts w:ascii="Verdana" w:hAnsi="Verdana" w:cs="Verdana"/>
          <w:b/>
          <w:sz w:val="22"/>
          <w:szCs w:val="22"/>
        </w:rPr>
      </w:pPr>
      <w:r w:rsidRPr="001621CF">
        <w:rPr>
          <w:rFonts w:ascii="Verdana" w:hAnsi="Verdana" w:cs="Verdana"/>
          <w:b/>
          <w:sz w:val="22"/>
          <w:szCs w:val="22"/>
        </w:rPr>
        <w:t>2. Strategie.</w:t>
      </w:r>
    </w:p>
    <w:p w14:paraId="145CC6A9" w14:textId="77777777" w:rsidR="00CF1409" w:rsidRPr="001621CF" w:rsidRDefault="00CF1409" w:rsidP="00A36EA9">
      <w:pPr>
        <w:rPr>
          <w:rFonts w:ascii="Verdana" w:hAnsi="Verdana" w:cs="Verdana"/>
          <w:sz w:val="22"/>
          <w:szCs w:val="22"/>
        </w:rPr>
      </w:pPr>
    </w:p>
    <w:p w14:paraId="463E031B" w14:textId="77777777" w:rsidR="00CF1409" w:rsidRPr="001621CF" w:rsidRDefault="00CF1409" w:rsidP="00A36EA9">
      <w:pPr>
        <w:rPr>
          <w:rFonts w:ascii="Verdana" w:hAnsi="Verdana" w:cs="Verdana"/>
          <w:b/>
          <w:sz w:val="22"/>
          <w:szCs w:val="22"/>
        </w:rPr>
      </w:pPr>
      <w:r w:rsidRPr="001621CF">
        <w:rPr>
          <w:rFonts w:ascii="Verdana" w:hAnsi="Verdana" w:cs="Verdana"/>
          <w:b/>
          <w:sz w:val="22"/>
          <w:szCs w:val="22"/>
        </w:rPr>
        <w:t>2. 1. Kernprincipes van de stichting.</w:t>
      </w:r>
    </w:p>
    <w:p w14:paraId="540A081C" w14:textId="77777777" w:rsidR="0096328D" w:rsidRPr="001621CF" w:rsidRDefault="0096328D" w:rsidP="00A36EA9">
      <w:pPr>
        <w:rPr>
          <w:rFonts w:ascii="Verdana" w:hAnsi="Verdana" w:cs="Verdana"/>
          <w:b/>
          <w:sz w:val="22"/>
          <w:szCs w:val="22"/>
        </w:rPr>
      </w:pPr>
    </w:p>
    <w:p w14:paraId="1FE60A31" w14:textId="77777777" w:rsidR="00CF1409" w:rsidRPr="001621CF" w:rsidRDefault="00BA49D3" w:rsidP="00A36EA9">
      <w:pPr>
        <w:rPr>
          <w:rFonts w:ascii="Verdana" w:hAnsi="Verdana" w:cs="Verdana"/>
          <w:b/>
          <w:sz w:val="22"/>
          <w:szCs w:val="22"/>
        </w:rPr>
      </w:pPr>
      <w:r w:rsidRPr="001621CF">
        <w:rPr>
          <w:rFonts w:ascii="Verdana" w:hAnsi="Verdana" w:cs="Verdana"/>
          <w:b/>
          <w:sz w:val="22"/>
          <w:szCs w:val="22"/>
        </w:rPr>
        <w:t>Statutaire doelstelling.</w:t>
      </w:r>
    </w:p>
    <w:p w14:paraId="5721C27B" w14:textId="77777777" w:rsidR="00CF1409" w:rsidRPr="001621CF" w:rsidRDefault="00CF1409" w:rsidP="00A36EA9">
      <w:pPr>
        <w:rPr>
          <w:rFonts w:ascii="Verdana" w:hAnsi="Verdana" w:cs="Verdana"/>
          <w:sz w:val="22"/>
          <w:szCs w:val="22"/>
        </w:rPr>
      </w:pPr>
    </w:p>
    <w:p w14:paraId="452EC9DE" w14:textId="77777777" w:rsidR="00A36EA9" w:rsidRPr="001621CF" w:rsidRDefault="00A36EA9" w:rsidP="00A36EA9">
      <w:pPr>
        <w:rPr>
          <w:rFonts w:ascii="Verdana" w:hAnsi="Verdana" w:cs="Verdana"/>
          <w:sz w:val="22"/>
          <w:szCs w:val="22"/>
        </w:rPr>
      </w:pPr>
      <w:r w:rsidRPr="001621CF">
        <w:rPr>
          <w:rFonts w:ascii="Verdana" w:hAnsi="Verdana" w:cs="Verdana"/>
          <w:sz w:val="22"/>
          <w:szCs w:val="22"/>
        </w:rPr>
        <w:t xml:space="preserve">De doelstelling van de stichting is opgenomen in artikel 2 </w:t>
      </w:r>
      <w:r w:rsidR="00CF1409" w:rsidRPr="001621CF">
        <w:rPr>
          <w:rFonts w:ascii="Verdana" w:hAnsi="Verdana" w:cs="Verdana"/>
          <w:sz w:val="22"/>
          <w:szCs w:val="22"/>
        </w:rPr>
        <w:t xml:space="preserve">.1 </w:t>
      </w:r>
      <w:r w:rsidRPr="001621CF">
        <w:rPr>
          <w:rFonts w:ascii="Verdana" w:hAnsi="Verdana" w:cs="Verdana"/>
          <w:sz w:val="22"/>
          <w:szCs w:val="22"/>
        </w:rPr>
        <w:t>van de statute</w:t>
      </w:r>
      <w:r w:rsidR="00CF1409" w:rsidRPr="001621CF">
        <w:rPr>
          <w:rFonts w:ascii="Verdana" w:hAnsi="Verdana" w:cs="Verdana"/>
          <w:sz w:val="22"/>
          <w:szCs w:val="22"/>
        </w:rPr>
        <w:t>n</w:t>
      </w:r>
      <w:r w:rsidRPr="001621CF">
        <w:rPr>
          <w:rFonts w:ascii="Verdana" w:hAnsi="Verdana" w:cs="Verdana"/>
          <w:sz w:val="22"/>
          <w:szCs w:val="22"/>
        </w:rPr>
        <w:t>, en luidt als volgt:</w:t>
      </w:r>
    </w:p>
    <w:p w14:paraId="2F0313AE" w14:textId="77777777" w:rsidR="00A36EA9" w:rsidRPr="001621CF" w:rsidRDefault="00A36EA9" w:rsidP="00A36EA9">
      <w:pPr>
        <w:rPr>
          <w:rFonts w:ascii="Verdana" w:hAnsi="Verdana" w:cs="Verdana"/>
          <w:sz w:val="22"/>
          <w:szCs w:val="22"/>
        </w:rPr>
      </w:pPr>
    </w:p>
    <w:p w14:paraId="2416BF5F" w14:textId="77777777" w:rsidR="00A36EA9" w:rsidRPr="001621CF" w:rsidRDefault="00A36EA9" w:rsidP="00BB6F3C">
      <w:pPr>
        <w:pStyle w:val="Citaat"/>
      </w:pPr>
      <w:r w:rsidRPr="001621CF">
        <w:rPr>
          <w:rFonts w:ascii="Verdana" w:hAnsi="Verdana" w:cs="Verdana"/>
          <w:sz w:val="22"/>
          <w:szCs w:val="22"/>
        </w:rPr>
        <w:t xml:space="preserve">- </w:t>
      </w:r>
      <w:r w:rsidRPr="001621CF">
        <w:t xml:space="preserve">.  De </w:t>
      </w:r>
      <w:proofErr w:type="gramStart"/>
      <w:r w:rsidRPr="001621CF">
        <w:t>stichting  stelt</w:t>
      </w:r>
      <w:proofErr w:type="gramEnd"/>
      <w:r w:rsidRPr="001621CF">
        <w:t xml:space="preserve"> zich ten doel:</w:t>
      </w:r>
    </w:p>
    <w:p w14:paraId="17B86C17" w14:textId="77777777" w:rsidR="00A36EA9" w:rsidRPr="001621CF" w:rsidRDefault="00A36EA9" w:rsidP="00BB6F3C">
      <w:pPr>
        <w:pStyle w:val="Citaat"/>
      </w:pPr>
      <w:proofErr w:type="gramStart"/>
      <w:r w:rsidRPr="001621CF">
        <w:t>Het  direct</w:t>
      </w:r>
      <w:proofErr w:type="gramEnd"/>
      <w:r w:rsidRPr="001621CF">
        <w:t>, indirect, financieel of moreel ondersteunen van kleinschalige, lokale en duurzame initiatieven en projecten,  gericht op uiteindelijke zelfredzaamheid.</w:t>
      </w:r>
    </w:p>
    <w:p w14:paraId="19177A43" w14:textId="77777777" w:rsidR="00A36EA9" w:rsidRPr="001621CF" w:rsidRDefault="00A36EA9" w:rsidP="00BB6F3C">
      <w:pPr>
        <w:pStyle w:val="Citaat"/>
      </w:pPr>
      <w:r w:rsidRPr="001621CF">
        <w:t xml:space="preserve">Het geven van professionele en financiële </w:t>
      </w:r>
      <w:proofErr w:type="gramStart"/>
      <w:r w:rsidRPr="001621CF">
        <w:t>ondersteuning  aan</w:t>
      </w:r>
      <w:proofErr w:type="gramEnd"/>
      <w:r w:rsidRPr="001621CF">
        <w:t xml:space="preserve"> sociale en  charitatieve organisaties met focus op de Millennium Doelstellingen 1,2,3,6 en 7  (*), en met name de verbeteringen van leefomstandigheden van  kwetsbare vrouwen en  kinderen.</w:t>
      </w:r>
    </w:p>
    <w:p w14:paraId="34BA0FE4" w14:textId="77777777" w:rsidR="00A36EA9" w:rsidRPr="001621CF" w:rsidRDefault="00A36EA9" w:rsidP="00BB6F3C">
      <w:pPr>
        <w:pStyle w:val="Citaat"/>
      </w:pPr>
      <w:r w:rsidRPr="001621CF">
        <w:t xml:space="preserve">Het </w:t>
      </w:r>
      <w:proofErr w:type="gramStart"/>
      <w:r w:rsidRPr="001621CF">
        <w:t>ondersteunen  en</w:t>
      </w:r>
      <w:proofErr w:type="gramEnd"/>
      <w:r w:rsidRPr="001621CF">
        <w:t xml:space="preserve"> begeleiden van  talentvolle, kansarme jonge mensen in  hun ontwikkeling, ter  verbetering van  hun eigen leefomstandigheden en die van hun families en gemeenschappen.</w:t>
      </w:r>
    </w:p>
    <w:p w14:paraId="61007677" w14:textId="77777777" w:rsidR="00A36EA9" w:rsidRPr="001621CF" w:rsidRDefault="00A36EA9" w:rsidP="00BB6F3C">
      <w:pPr>
        <w:pStyle w:val="Citaat"/>
      </w:pPr>
      <w:r w:rsidRPr="001621CF">
        <w:t xml:space="preserve">Het bevorderen van </w:t>
      </w:r>
      <w:proofErr w:type="gramStart"/>
      <w:r w:rsidRPr="001621CF">
        <w:t>coördinatie ,</w:t>
      </w:r>
      <w:proofErr w:type="gramEnd"/>
      <w:r w:rsidRPr="001621CF">
        <w:t xml:space="preserve"> delen van lokaal relevante kennis, en  samenwerking tussen organisaties met  soortgelijke doelstellingen.  </w:t>
      </w:r>
    </w:p>
    <w:p w14:paraId="69CDAEDC" w14:textId="77777777" w:rsidR="00A36EA9" w:rsidRPr="001621CF" w:rsidRDefault="00A36EA9" w:rsidP="00BB6F3C">
      <w:pPr>
        <w:pStyle w:val="Citaat"/>
      </w:pPr>
      <w:r w:rsidRPr="001621CF">
        <w:t xml:space="preserve">Het bovenstaande met focus </w:t>
      </w:r>
      <w:proofErr w:type="gramStart"/>
      <w:r w:rsidRPr="001621CF">
        <w:t>op  Afrika</w:t>
      </w:r>
      <w:proofErr w:type="gramEnd"/>
      <w:r w:rsidRPr="001621CF">
        <w:t>, met name Kenya.</w:t>
      </w:r>
    </w:p>
    <w:p w14:paraId="12BA22E3" w14:textId="77777777" w:rsidR="00A36EA9" w:rsidRPr="001621CF" w:rsidRDefault="00A36EA9" w:rsidP="00BB6F3C">
      <w:pPr>
        <w:pStyle w:val="Citaat"/>
      </w:pPr>
      <w:r w:rsidRPr="001621CF">
        <w:t xml:space="preserve">Al hetgeen met het bovenstaande rechtstreeks of zijdelings verband </w:t>
      </w:r>
      <w:proofErr w:type="gramStart"/>
      <w:r w:rsidRPr="001621CF">
        <w:t>houd</w:t>
      </w:r>
      <w:proofErr w:type="gramEnd"/>
      <w:r w:rsidRPr="001621CF">
        <w:t xml:space="preserve"> of daartoe bevorderlijk kan zijn, in de ruimste zin van het woord.</w:t>
      </w:r>
    </w:p>
    <w:p w14:paraId="09D926B3" w14:textId="77777777" w:rsidR="00A36EA9" w:rsidRPr="001621CF" w:rsidRDefault="00A36EA9" w:rsidP="00BB6F3C">
      <w:pPr>
        <w:pStyle w:val="Citaat"/>
      </w:pPr>
      <w:r w:rsidRPr="001621CF">
        <w:t>De doelstellingen van de stichting zullen worden nagestreefd zonder onderscheid te maken tussen personen waar het gaat om religie of afkomst.</w:t>
      </w:r>
    </w:p>
    <w:p w14:paraId="6AAE5866" w14:textId="77777777" w:rsidR="00A36EA9" w:rsidRPr="001621CF" w:rsidRDefault="00A36EA9" w:rsidP="00A36EA9"/>
    <w:p w14:paraId="3D8223D0" w14:textId="77777777" w:rsidR="00A36EA9" w:rsidRPr="001621CF" w:rsidRDefault="00A36EA9" w:rsidP="00A36EA9">
      <w:r w:rsidRPr="001621CF">
        <w:t>Met haar doelstelling beoogt de stichting het algemeen belang te dienen.</w:t>
      </w:r>
    </w:p>
    <w:p w14:paraId="44A4A579" w14:textId="77777777" w:rsidR="00CF1409" w:rsidRPr="001621CF" w:rsidRDefault="00CF1409" w:rsidP="00A36EA9"/>
    <w:p w14:paraId="7B6CF4A9" w14:textId="77777777" w:rsidR="00CF1409" w:rsidRPr="001621CF" w:rsidRDefault="00CF1409" w:rsidP="00A36EA9">
      <w:pPr>
        <w:rPr>
          <w:b/>
        </w:rPr>
      </w:pPr>
      <w:r w:rsidRPr="001621CF">
        <w:rPr>
          <w:b/>
        </w:rPr>
        <w:t>Afwezigheid winstoogmerk.</w:t>
      </w:r>
    </w:p>
    <w:p w14:paraId="1DF2F234" w14:textId="77777777" w:rsidR="00CF1409" w:rsidRPr="001621CF" w:rsidRDefault="00CF1409" w:rsidP="00A36EA9">
      <w:r w:rsidRPr="001621CF">
        <w:t xml:space="preserve">De stichting heeft geen winstoogmerk, zo als blijkt </w:t>
      </w:r>
      <w:proofErr w:type="gramStart"/>
      <w:r w:rsidRPr="001621CF">
        <w:t>uit  de</w:t>
      </w:r>
      <w:proofErr w:type="gramEnd"/>
      <w:r w:rsidRPr="001621CF">
        <w:t xml:space="preserve"> artikelen artikel 2.2 en 2.3  van de statuten:</w:t>
      </w:r>
    </w:p>
    <w:p w14:paraId="0C4283A5" w14:textId="77777777" w:rsidR="00CF1409" w:rsidRPr="001621CF" w:rsidRDefault="00CF1409" w:rsidP="00A36EA9"/>
    <w:p w14:paraId="6EC100BE" w14:textId="77777777" w:rsidR="00CF1409" w:rsidRPr="001621CF" w:rsidRDefault="00CF1409" w:rsidP="00BB6F3C">
      <w:pPr>
        <w:pStyle w:val="Citaat"/>
      </w:pPr>
      <w:r w:rsidRPr="001621CF">
        <w:t>2.</w:t>
      </w:r>
      <w:proofErr w:type="gramStart"/>
      <w:r w:rsidRPr="001621CF">
        <w:t>2..</w:t>
      </w:r>
      <w:proofErr w:type="gramEnd"/>
      <w:r w:rsidRPr="001621CF">
        <w:t xml:space="preserve"> De stichting heeft het maken van winst uitdrukkelijk niet ten doel.</w:t>
      </w:r>
    </w:p>
    <w:p w14:paraId="7D4674E0" w14:textId="77777777" w:rsidR="00CF1409" w:rsidRPr="001621CF" w:rsidRDefault="00CF1409" w:rsidP="00BB6F3C">
      <w:pPr>
        <w:pStyle w:val="Citaat"/>
      </w:pPr>
    </w:p>
    <w:p w14:paraId="12FEBF52" w14:textId="77777777" w:rsidR="00CF1409" w:rsidRPr="001621CF" w:rsidRDefault="00CF1409" w:rsidP="00BB6F3C">
      <w:pPr>
        <w:pStyle w:val="Citaat"/>
      </w:pPr>
      <w:r w:rsidRPr="001621CF">
        <w:t xml:space="preserve">2.3.   Wijziging van lid </w:t>
      </w:r>
      <w:proofErr w:type="gramStart"/>
      <w:r w:rsidRPr="001621CF">
        <w:t>1  en</w:t>
      </w:r>
      <w:proofErr w:type="gramEnd"/>
      <w:r w:rsidRPr="001621CF">
        <w:t xml:space="preserve"> 2 van dit artikel is alleen mogelijk als het karakter van algemeen nut beogende instelling gehandhaafd blijft. Wijziging van dit lid is niet mogelijk.</w:t>
      </w:r>
    </w:p>
    <w:p w14:paraId="51FE6FB3" w14:textId="77777777" w:rsidR="00CF1409" w:rsidRPr="001621CF" w:rsidRDefault="00CF1409" w:rsidP="00CF1409"/>
    <w:p w14:paraId="291007BC" w14:textId="77777777" w:rsidR="00CF1409" w:rsidRPr="001621CF" w:rsidRDefault="00CF1409" w:rsidP="00CF1409">
      <w:r w:rsidRPr="001621CF">
        <w:t>De stichting streeft niet naar winst omwille van de winst zelf, maar zal de met de activiteiten behaalde opbrengsten ten goed</w:t>
      </w:r>
      <w:r w:rsidR="00E90632" w:rsidRPr="001621CF">
        <w:t>e</w:t>
      </w:r>
      <w:r w:rsidRPr="001621CF">
        <w:t xml:space="preserve"> laten komen aan </w:t>
      </w:r>
      <w:r w:rsidR="0096328D" w:rsidRPr="001621CF">
        <w:t>haar</w:t>
      </w:r>
      <w:r w:rsidRPr="001621CF">
        <w:t xml:space="preserve"> doelstelling.</w:t>
      </w:r>
    </w:p>
    <w:p w14:paraId="67058BBD" w14:textId="77777777" w:rsidR="00CF1409" w:rsidRPr="001621CF" w:rsidRDefault="00CF1409" w:rsidP="00CF1409"/>
    <w:p w14:paraId="5ACEC6B2" w14:textId="77777777" w:rsidR="00A739C6" w:rsidRPr="001621CF" w:rsidRDefault="00A739C6">
      <w:pPr>
        <w:rPr>
          <w:b/>
        </w:rPr>
      </w:pPr>
      <w:r w:rsidRPr="001621CF">
        <w:rPr>
          <w:b/>
        </w:rPr>
        <w:br w:type="page"/>
      </w:r>
    </w:p>
    <w:p w14:paraId="49A9903A" w14:textId="77777777" w:rsidR="00CF1409" w:rsidRPr="001621CF" w:rsidRDefault="00CF1409" w:rsidP="00CF1409">
      <w:pPr>
        <w:rPr>
          <w:b/>
        </w:rPr>
      </w:pPr>
      <w:r w:rsidRPr="001621CF">
        <w:rPr>
          <w:b/>
        </w:rPr>
        <w:lastRenderedPageBreak/>
        <w:t xml:space="preserve">Bestemming </w:t>
      </w:r>
      <w:proofErr w:type="gramStart"/>
      <w:r w:rsidRPr="001621CF">
        <w:rPr>
          <w:b/>
        </w:rPr>
        <w:t>liquidatie saldo</w:t>
      </w:r>
      <w:proofErr w:type="gramEnd"/>
      <w:r w:rsidRPr="001621CF">
        <w:rPr>
          <w:b/>
        </w:rPr>
        <w:t>.</w:t>
      </w:r>
    </w:p>
    <w:p w14:paraId="090EDAB0" w14:textId="77777777" w:rsidR="0096328D" w:rsidRPr="001621CF" w:rsidRDefault="00CF1409" w:rsidP="00CF1409">
      <w:r w:rsidRPr="001621CF">
        <w:t xml:space="preserve">Zo </w:t>
      </w:r>
      <w:r w:rsidR="0096328D" w:rsidRPr="001621CF">
        <w:t>als</w:t>
      </w:r>
      <w:r w:rsidRPr="001621CF">
        <w:t xml:space="preserve"> blijkt uit </w:t>
      </w:r>
      <w:r w:rsidR="00E90632" w:rsidRPr="001621CF">
        <w:t>de</w:t>
      </w:r>
      <w:r w:rsidR="00BB6F3C" w:rsidRPr="001621CF">
        <w:t xml:space="preserve"> </w:t>
      </w:r>
      <w:proofErr w:type="gramStart"/>
      <w:r w:rsidR="00E90632" w:rsidRPr="001621CF">
        <w:t>artikelen</w:t>
      </w:r>
      <w:r w:rsidRPr="001621CF">
        <w:t xml:space="preserve">  12.5</w:t>
      </w:r>
      <w:proofErr w:type="gramEnd"/>
      <w:r w:rsidRPr="001621CF">
        <w:t xml:space="preserve"> </w:t>
      </w:r>
      <w:r w:rsidR="0096328D" w:rsidRPr="001621CF">
        <w:t xml:space="preserve"> en 12.6 </w:t>
      </w:r>
      <w:r w:rsidRPr="001621CF">
        <w:t>van de statuten</w:t>
      </w:r>
      <w:r w:rsidR="00E90632" w:rsidRPr="001621CF">
        <w:t xml:space="preserve">, zal </w:t>
      </w:r>
      <w:r w:rsidR="0096328D" w:rsidRPr="001621CF">
        <w:t xml:space="preserve">bij beëindiging van de stichting een batig liquidatie saldo moeten worden besteed ten behoeve van een soortgelijke </w:t>
      </w:r>
      <w:r w:rsidR="00E90632" w:rsidRPr="001621CF">
        <w:t xml:space="preserve"> instelling</w:t>
      </w:r>
      <w:r w:rsidR="0096328D" w:rsidRPr="001621CF">
        <w:t xml:space="preserve"> in binnen- of buitenland</w:t>
      </w:r>
      <w:r w:rsidR="00E90632" w:rsidRPr="001621CF">
        <w:t>,</w:t>
      </w:r>
      <w:r w:rsidR="0096328D" w:rsidRPr="001621CF">
        <w:t xml:space="preserve"> die uitsluitend of nagenoeg uitsluitend het algemeen nut beoogt en die een soortgelijke doelstelling heeft.</w:t>
      </w:r>
    </w:p>
    <w:p w14:paraId="19E84EB5" w14:textId="77777777" w:rsidR="0096328D" w:rsidRPr="001621CF" w:rsidRDefault="0096328D" w:rsidP="00CF1409"/>
    <w:p w14:paraId="00203526" w14:textId="77777777" w:rsidR="0096328D" w:rsidRPr="001621CF" w:rsidRDefault="0096328D" w:rsidP="00BB6F3C">
      <w:pPr>
        <w:pStyle w:val="Citaat"/>
      </w:pPr>
      <w:r w:rsidRPr="001621CF">
        <w:t>Een batig saldo van de ontbonden stichting zal</w:t>
      </w:r>
      <w:r w:rsidR="00E90632" w:rsidRPr="001621CF">
        <w:t xml:space="preserve"> worden besteed </w:t>
      </w:r>
      <w:r w:rsidRPr="001621CF">
        <w:t>overeenkomstig het doel van de stichting, of ten behoeve van een algemeen nut beogende instelling.</w:t>
      </w:r>
    </w:p>
    <w:p w14:paraId="6EA3998A" w14:textId="77777777" w:rsidR="0096328D" w:rsidRPr="001621CF" w:rsidRDefault="0096328D" w:rsidP="00BB6F3C">
      <w:pPr>
        <w:pStyle w:val="Citaat"/>
      </w:pPr>
      <w:r w:rsidRPr="001621CF">
        <w:t>Wijziging van dit artikel is op dit punt niet mogelijk.</w:t>
      </w:r>
    </w:p>
    <w:p w14:paraId="15463FD1" w14:textId="77777777" w:rsidR="0096328D" w:rsidRPr="001621CF" w:rsidRDefault="0096328D" w:rsidP="0096328D"/>
    <w:p w14:paraId="430B0061" w14:textId="77777777" w:rsidR="0096328D" w:rsidRPr="001621CF" w:rsidRDefault="0096328D" w:rsidP="0096328D">
      <w:pPr>
        <w:rPr>
          <w:b/>
        </w:rPr>
      </w:pPr>
      <w:r w:rsidRPr="001621CF">
        <w:rPr>
          <w:b/>
        </w:rPr>
        <w:t>3. Beleid</w:t>
      </w:r>
    </w:p>
    <w:p w14:paraId="181A5FB5" w14:textId="77777777" w:rsidR="0096328D" w:rsidRPr="001621CF" w:rsidRDefault="0096328D" w:rsidP="0096328D">
      <w:pPr>
        <w:rPr>
          <w:b/>
        </w:rPr>
      </w:pPr>
      <w:r w:rsidRPr="001621CF">
        <w:rPr>
          <w:b/>
        </w:rPr>
        <w:t>3.1 te verrichten werkzaamheden van de stichting.</w:t>
      </w:r>
    </w:p>
    <w:p w14:paraId="46D66DC2" w14:textId="77777777" w:rsidR="00333B22" w:rsidRPr="001621CF" w:rsidRDefault="00333B22" w:rsidP="0096328D">
      <w:pPr>
        <w:rPr>
          <w:b/>
        </w:rPr>
      </w:pPr>
    </w:p>
    <w:p w14:paraId="2B3D7E80" w14:textId="77777777" w:rsidR="00F04E0E" w:rsidRPr="001621CF" w:rsidRDefault="0096328D" w:rsidP="0096328D">
      <w:r w:rsidRPr="001621CF">
        <w:t>De voornaamste werkzaamheden van de stichting zullen</w:t>
      </w:r>
      <w:r w:rsidR="00E90632" w:rsidRPr="001621CF">
        <w:t xml:space="preserve"> in eerste </w:t>
      </w:r>
      <w:proofErr w:type="gramStart"/>
      <w:r w:rsidR="00E90632" w:rsidRPr="001621CF">
        <w:t xml:space="preserve">instantie </w:t>
      </w:r>
      <w:r w:rsidRPr="001621CF">
        <w:t xml:space="preserve"> zijn</w:t>
      </w:r>
      <w:proofErr w:type="gramEnd"/>
      <w:r w:rsidRPr="001621CF">
        <w:t>:</w:t>
      </w:r>
    </w:p>
    <w:p w14:paraId="712AB1DD" w14:textId="77777777" w:rsidR="00F04E0E" w:rsidRPr="001621CF" w:rsidRDefault="00F04E0E" w:rsidP="0096328D"/>
    <w:p w14:paraId="0DF6626D" w14:textId="77777777" w:rsidR="00F04E0E" w:rsidRPr="001621CF" w:rsidRDefault="00F04E0E" w:rsidP="008E2F1B">
      <w:pPr>
        <w:pStyle w:val="Lijstalinea"/>
        <w:numPr>
          <w:ilvl w:val="0"/>
          <w:numId w:val="6"/>
        </w:numPr>
      </w:pPr>
      <w:r w:rsidRPr="001621CF">
        <w:t>Het ondersteunen van andere charitatieve activiteiten</w:t>
      </w:r>
      <w:r w:rsidR="005D10F3">
        <w:t xml:space="preserve"> voor dezelfde doelgroepen als </w:t>
      </w:r>
      <w:r w:rsidRPr="001621CF">
        <w:t>die van de eigen stichting.</w:t>
      </w:r>
    </w:p>
    <w:p w14:paraId="402A9BE1" w14:textId="77777777" w:rsidR="00F04E0E" w:rsidRPr="001621CF" w:rsidRDefault="00F04E0E" w:rsidP="008E2F1B">
      <w:pPr>
        <w:pStyle w:val="Lijstalinea"/>
        <w:numPr>
          <w:ilvl w:val="0"/>
          <w:numId w:val="6"/>
        </w:numPr>
      </w:pPr>
      <w:r w:rsidRPr="001621CF">
        <w:t>Het selecteren van projecten die vallen binnen de doelstellingen en</w:t>
      </w:r>
      <w:r w:rsidR="008E2F1B" w:rsidRPr="001621CF">
        <w:t xml:space="preserve"> doelgroepen van de stichting, in eerste instantie in Kenya.</w:t>
      </w:r>
    </w:p>
    <w:p w14:paraId="3DAAEDFD" w14:textId="77777777" w:rsidR="00F04E0E" w:rsidRPr="001621CF" w:rsidRDefault="00F04E0E" w:rsidP="008E2F1B">
      <w:pPr>
        <w:pStyle w:val="Lijstalinea"/>
        <w:numPr>
          <w:ilvl w:val="0"/>
          <w:numId w:val="6"/>
        </w:numPr>
      </w:pPr>
      <w:r w:rsidRPr="001621CF">
        <w:t>Het ge</w:t>
      </w:r>
      <w:r w:rsidR="008C010D">
        <w:t>ven van training en begeleiding</w:t>
      </w:r>
      <w:r w:rsidRPr="001621CF">
        <w:t xml:space="preserve"> van lokale bij de projecten</w:t>
      </w:r>
      <w:r w:rsidR="008C010D">
        <w:t xml:space="preserve"> betrokkenen, zowel ter plekke </w:t>
      </w:r>
      <w:r w:rsidRPr="001621CF">
        <w:t>als via digitale media op afstand.</w:t>
      </w:r>
    </w:p>
    <w:p w14:paraId="6178E849" w14:textId="77777777" w:rsidR="00F04E0E" w:rsidRPr="001621CF" w:rsidRDefault="008E2F1B" w:rsidP="008E2F1B">
      <w:pPr>
        <w:pStyle w:val="Lijstalinea"/>
        <w:numPr>
          <w:ilvl w:val="0"/>
          <w:numId w:val="6"/>
        </w:numPr>
      </w:pPr>
      <w:r w:rsidRPr="001621CF">
        <w:t xml:space="preserve">Het organiseren van activiteiten gericht op </w:t>
      </w:r>
      <w:proofErr w:type="spellStart"/>
      <w:r w:rsidR="00F04E0E" w:rsidRPr="001621CF">
        <w:t>capacity</w:t>
      </w:r>
      <w:proofErr w:type="spellEnd"/>
      <w:r w:rsidR="00F04E0E" w:rsidRPr="001621CF">
        <w:t xml:space="preserve"> building voor lokale mensen, om continuering van de lokale </w:t>
      </w:r>
      <w:r w:rsidRPr="001621CF">
        <w:t xml:space="preserve">organisaties en </w:t>
      </w:r>
      <w:r w:rsidR="008C010D">
        <w:t>activiteiten te garanderen,</w:t>
      </w:r>
      <w:r w:rsidRPr="001621CF">
        <w:t xml:space="preserve"> indien en </w:t>
      </w:r>
      <w:r w:rsidR="00F04E0E" w:rsidRPr="001621CF">
        <w:t>wanneer de stichting te eniger tijd een project zal willen of moeten afsluiten.</w:t>
      </w:r>
    </w:p>
    <w:p w14:paraId="76742F81" w14:textId="77777777" w:rsidR="0096328D" w:rsidRPr="001621CF" w:rsidRDefault="0096328D" w:rsidP="008E2F1B">
      <w:pPr>
        <w:pStyle w:val="Lijstalinea"/>
        <w:numPr>
          <w:ilvl w:val="0"/>
          <w:numId w:val="6"/>
        </w:numPr>
      </w:pPr>
      <w:r w:rsidRPr="001621CF">
        <w:t>Het werven van fondsen voor het kunnen realiseren van de doelstellingen</w:t>
      </w:r>
      <w:r w:rsidR="00F04E0E" w:rsidRPr="001621CF">
        <w:t>.</w:t>
      </w:r>
    </w:p>
    <w:p w14:paraId="624F52C9" w14:textId="77777777" w:rsidR="00F04E0E" w:rsidRPr="001621CF" w:rsidRDefault="00F04E0E" w:rsidP="008E2F1B">
      <w:pPr>
        <w:pStyle w:val="Lijstalinea"/>
        <w:numPr>
          <w:ilvl w:val="0"/>
          <w:numId w:val="6"/>
        </w:numPr>
      </w:pPr>
      <w:r w:rsidRPr="001621CF">
        <w:t xml:space="preserve">Het rekruteren van vrijwilligers, zowel voor </w:t>
      </w:r>
      <w:r w:rsidR="008E2F1B" w:rsidRPr="001621CF">
        <w:t>activiteiten</w:t>
      </w:r>
      <w:r w:rsidRPr="001621CF">
        <w:t xml:space="preserve"> ten behoeve van de stichting</w:t>
      </w:r>
      <w:r w:rsidR="008E2F1B" w:rsidRPr="001621CF">
        <w:t xml:space="preserve"> </w:t>
      </w:r>
      <w:r w:rsidRPr="001621CF">
        <w:t xml:space="preserve">in </w:t>
      </w:r>
      <w:r w:rsidR="008E2F1B" w:rsidRPr="001621CF">
        <w:t>Nederland</w:t>
      </w:r>
      <w:r w:rsidRPr="001621CF">
        <w:t xml:space="preserve">, als voor </w:t>
      </w:r>
      <w:r w:rsidR="008E2F1B" w:rsidRPr="001621CF">
        <w:t xml:space="preserve">ondersteuning </w:t>
      </w:r>
      <w:r w:rsidR="008C010D">
        <w:t xml:space="preserve">en uitvoering van projecten in </w:t>
      </w:r>
      <w:r w:rsidR="008E2F1B" w:rsidRPr="001621CF">
        <w:t>Kenya.</w:t>
      </w:r>
    </w:p>
    <w:p w14:paraId="1827CAA7" w14:textId="77777777" w:rsidR="00333B22" w:rsidRPr="001621CF" w:rsidRDefault="00333B22" w:rsidP="00E90632">
      <w:pPr>
        <w:pStyle w:val="Lijstalinea"/>
      </w:pPr>
    </w:p>
    <w:p w14:paraId="49963625" w14:textId="77777777" w:rsidR="008E2F1B" w:rsidRPr="001621CF" w:rsidRDefault="008E2F1B" w:rsidP="008E2F1B">
      <w:r w:rsidRPr="001621CF">
        <w:t>Door deze werkzaamheden draagt de stichting bij aan de realisatie van de doelstellingen zoals vermeld in artikel 2 van de statuten.</w:t>
      </w:r>
    </w:p>
    <w:p w14:paraId="22A7FC3D" w14:textId="77777777" w:rsidR="008E2F1B" w:rsidRPr="001621CF" w:rsidRDefault="008E2F1B" w:rsidP="008E2F1B"/>
    <w:p w14:paraId="21847EFD" w14:textId="77777777" w:rsidR="008E2F1B" w:rsidRPr="001621CF" w:rsidRDefault="008E2F1B" w:rsidP="008E2F1B">
      <w:pPr>
        <w:rPr>
          <w:b/>
        </w:rPr>
      </w:pPr>
      <w:r w:rsidRPr="001621CF">
        <w:rPr>
          <w:b/>
        </w:rPr>
        <w:t>3.2 Werving en beheer van gelden.</w:t>
      </w:r>
    </w:p>
    <w:p w14:paraId="730866AE" w14:textId="77777777" w:rsidR="00E90632" w:rsidRPr="001621CF" w:rsidRDefault="00E90632" w:rsidP="008E2F1B">
      <w:pPr>
        <w:rPr>
          <w:b/>
        </w:rPr>
      </w:pPr>
    </w:p>
    <w:p w14:paraId="245818F3" w14:textId="77777777" w:rsidR="00E90632" w:rsidRPr="001621CF" w:rsidRDefault="00532CB8" w:rsidP="008E2F1B">
      <w:r w:rsidRPr="001621CF">
        <w:t>De stichting zal gelden ten behoeve van de doelstellingen</w:t>
      </w:r>
      <w:r w:rsidR="00722DBB" w:rsidRPr="001621CF">
        <w:t xml:space="preserve"> proberen te </w:t>
      </w:r>
      <w:r w:rsidRPr="001621CF">
        <w:t>verwerven via donoren en sponsoren voor de algemene werkzaamheden van de stichting, zowel als voor specifieke projecten van de stichting.</w:t>
      </w:r>
      <w:r w:rsidR="00722DBB" w:rsidRPr="001621CF">
        <w:t xml:space="preserve"> </w:t>
      </w:r>
    </w:p>
    <w:p w14:paraId="62C1DFF1" w14:textId="77777777" w:rsidR="00E90632" w:rsidRPr="001621CF" w:rsidRDefault="00E90632" w:rsidP="008E2F1B"/>
    <w:p w14:paraId="42B90D32" w14:textId="5D871295" w:rsidR="008C010D" w:rsidRDefault="00722DBB" w:rsidP="008C010D">
      <w:r w:rsidRPr="001621CF">
        <w:t xml:space="preserve">Zij zal daartoe gebruik maken van een interactieve website, </w:t>
      </w:r>
      <w:r w:rsidR="00A739C6" w:rsidRPr="001621CF">
        <w:t>social</w:t>
      </w:r>
      <w:r w:rsidR="00E866A5">
        <w:t>e</w:t>
      </w:r>
      <w:r w:rsidR="00A739C6" w:rsidRPr="001621CF">
        <w:t xml:space="preserve"> media, </w:t>
      </w:r>
      <w:r w:rsidRPr="001621CF">
        <w:t xml:space="preserve">vertegenwoordiging </w:t>
      </w:r>
      <w:r w:rsidR="00E90632" w:rsidRPr="001621CF">
        <w:t>bij</w:t>
      </w:r>
      <w:r w:rsidR="00E866A5">
        <w:t xml:space="preserve"> straat- en markt activiteiten</w:t>
      </w:r>
      <w:r w:rsidRPr="001621CF">
        <w:t xml:space="preserve"> en door verkoop van in Kenya geproduceerde producten.</w:t>
      </w:r>
      <w:r w:rsidR="008C010D">
        <w:t xml:space="preserve"> </w:t>
      </w:r>
      <w:r w:rsidR="008C010D" w:rsidRPr="001621CF">
        <w:t xml:space="preserve">Voor specifieke projecten zal mogelijk gebruik gemaakt worden van </w:t>
      </w:r>
      <w:proofErr w:type="spellStart"/>
      <w:r w:rsidR="008C010D" w:rsidRPr="001621CF">
        <w:t>crowdsourcing</w:t>
      </w:r>
      <w:proofErr w:type="spellEnd"/>
      <w:r w:rsidR="008C010D" w:rsidRPr="001621CF">
        <w:t xml:space="preserve"> en/of </w:t>
      </w:r>
      <w:proofErr w:type="spellStart"/>
      <w:r w:rsidR="008C010D" w:rsidRPr="001621CF">
        <w:t>crowdfunding</w:t>
      </w:r>
      <w:proofErr w:type="spellEnd"/>
      <w:r w:rsidR="00E866A5">
        <w:t>,</w:t>
      </w:r>
      <w:r w:rsidR="008C010D">
        <w:t xml:space="preserve"> </w:t>
      </w:r>
      <w:r w:rsidR="008C010D" w:rsidRPr="001621CF">
        <w:t xml:space="preserve">zowel in Nederland als </w:t>
      </w:r>
      <w:r w:rsidR="008C010D">
        <w:t xml:space="preserve">daarbuiten. </w:t>
      </w:r>
    </w:p>
    <w:p w14:paraId="503C1F8A" w14:textId="77777777" w:rsidR="008E2F1B" w:rsidRDefault="008C010D" w:rsidP="008E2F1B">
      <w:r>
        <w:t xml:space="preserve">Ook kan worden samengewerkt met professionele fondsenwervers. </w:t>
      </w:r>
    </w:p>
    <w:p w14:paraId="2D92CBF3" w14:textId="77777777" w:rsidR="008C010D" w:rsidRPr="001621CF" w:rsidRDefault="008C010D" w:rsidP="008E2F1B"/>
    <w:p w14:paraId="73A6E272" w14:textId="77777777" w:rsidR="00E90632" w:rsidRPr="001621CF" w:rsidRDefault="00A739C6" w:rsidP="008E2F1B">
      <w:r w:rsidRPr="001621CF">
        <w:t xml:space="preserve">De doelgroepen voor fondsenwerving zijn zowel </w:t>
      </w:r>
      <w:r w:rsidR="00722DBB" w:rsidRPr="001621CF">
        <w:t xml:space="preserve">particulieren, bedrijven, instellingen </w:t>
      </w:r>
      <w:r w:rsidRPr="001621CF">
        <w:t>als</w:t>
      </w:r>
      <w:r w:rsidR="00722DBB" w:rsidRPr="001621CF">
        <w:t xml:space="preserve"> filantropische organisaties en personen. </w:t>
      </w:r>
    </w:p>
    <w:p w14:paraId="644A1FF4" w14:textId="77777777" w:rsidR="008C010D" w:rsidRDefault="008C010D" w:rsidP="008E2F1B"/>
    <w:p w14:paraId="0AB8CD41" w14:textId="77777777" w:rsidR="00693F9D" w:rsidRPr="001621CF" w:rsidRDefault="00693F9D" w:rsidP="008E2F1B"/>
    <w:p w14:paraId="6EA6E285" w14:textId="77777777" w:rsidR="00722DBB" w:rsidRPr="001621CF" w:rsidRDefault="00722DBB" w:rsidP="008E2F1B"/>
    <w:p w14:paraId="134CF318" w14:textId="77777777" w:rsidR="00722DBB" w:rsidRDefault="00722DBB" w:rsidP="008E2F1B">
      <w:r w:rsidRPr="001621CF">
        <w:lastRenderedPageBreak/>
        <w:t xml:space="preserve">Het beheer van de verkregen </w:t>
      </w:r>
      <w:r w:rsidR="001A0CB3" w:rsidRPr="001621CF">
        <w:t>inkomsten zal plaats</w:t>
      </w:r>
      <w:r w:rsidR="00A739C6" w:rsidRPr="001621CF">
        <w:t>vi</w:t>
      </w:r>
      <w:r w:rsidR="001A0CB3" w:rsidRPr="001621CF">
        <w:t>nden</w:t>
      </w:r>
      <w:r w:rsidR="00E90632" w:rsidRPr="001621CF">
        <w:t xml:space="preserve"> via</w:t>
      </w:r>
      <w:r w:rsidR="001A0CB3" w:rsidRPr="001621CF">
        <w:t xml:space="preserve"> regelmatig overleg tussen de voorzitter en penningmeester van de stichting en de uitvoerenden van de verschillende projecten waarvoor gelden zijn geworven.</w:t>
      </w:r>
    </w:p>
    <w:p w14:paraId="0A168D0E" w14:textId="77777777" w:rsidR="00693F9D" w:rsidRPr="001621CF" w:rsidRDefault="00693F9D" w:rsidP="008E2F1B"/>
    <w:p w14:paraId="1E2E0171" w14:textId="77777777" w:rsidR="001A0CB3" w:rsidRPr="001621CF" w:rsidRDefault="001A0CB3" w:rsidP="008E2F1B">
      <w:r w:rsidRPr="001621CF">
        <w:t>De stichting zal geen vermogen aanhouden zonder dat daar</w:t>
      </w:r>
      <w:r w:rsidR="00E90632" w:rsidRPr="001621CF">
        <w:t>aan</w:t>
      </w:r>
      <w:r w:rsidRPr="001621CF">
        <w:t xml:space="preserve"> vooraf een bepaalde bestemming is gegeven, en nie</w:t>
      </w:r>
      <w:r w:rsidR="006756CF">
        <w:t>t meer dan redelijkerwijs nodig</w:t>
      </w:r>
      <w:r w:rsidRPr="001621CF">
        <w:t xml:space="preserve"> zal zijn voor de continuïteit van de voor</w:t>
      </w:r>
      <w:r w:rsidR="00E90632" w:rsidRPr="001621CF">
        <w:t>z</w:t>
      </w:r>
      <w:r w:rsidRPr="001621CF">
        <w:t>iene werkzaamheden ten behoeve van de doelstelling van de stichting.</w:t>
      </w:r>
      <w:r w:rsidR="005D3C19">
        <w:t xml:space="preserve"> </w:t>
      </w:r>
      <w:r w:rsidR="005D3C19" w:rsidRPr="00E866A5">
        <w:t>Wel hebben we een bestemmingsreserve om de continuïteit van ons schoolfonds te bewaken.</w:t>
      </w:r>
    </w:p>
    <w:p w14:paraId="65FA1E18" w14:textId="77777777" w:rsidR="00333B22" w:rsidRPr="001621CF" w:rsidRDefault="00333B22" w:rsidP="008E2F1B"/>
    <w:p w14:paraId="47617AF3" w14:textId="77777777" w:rsidR="00333B22" w:rsidRPr="001621CF" w:rsidRDefault="00333B22" w:rsidP="008E2F1B">
      <w:r w:rsidRPr="001621CF">
        <w:t xml:space="preserve">De stichting streeft ernaar om de beheerskosten niet meer te laten bedragen dan </w:t>
      </w:r>
      <w:r w:rsidR="00A739C6" w:rsidRPr="001621CF">
        <w:t>5</w:t>
      </w:r>
      <w:r w:rsidRPr="001621CF">
        <w:t>%</w:t>
      </w:r>
      <w:r w:rsidR="009C363C" w:rsidRPr="001621CF">
        <w:t xml:space="preserve"> </w:t>
      </w:r>
      <w:r w:rsidRPr="001621CF">
        <w:t>van de jaarlijkse uitgaven.</w:t>
      </w:r>
    </w:p>
    <w:p w14:paraId="01B69C44" w14:textId="77777777" w:rsidR="001A0CB3" w:rsidRPr="001621CF" w:rsidRDefault="001A0CB3" w:rsidP="008E2F1B"/>
    <w:p w14:paraId="559583F7" w14:textId="77777777" w:rsidR="001A0CB3" w:rsidRPr="001621CF" w:rsidRDefault="001A0CB3" w:rsidP="008E2F1B">
      <w:r w:rsidRPr="001621CF">
        <w:t xml:space="preserve">3.4 </w:t>
      </w:r>
      <w:r w:rsidRPr="001621CF">
        <w:rPr>
          <w:b/>
        </w:rPr>
        <w:t>Bestedingsbeleid</w:t>
      </w:r>
      <w:r w:rsidRPr="001621CF">
        <w:t>.</w:t>
      </w:r>
    </w:p>
    <w:p w14:paraId="63F47B77" w14:textId="77777777" w:rsidR="009C363C" w:rsidRPr="001621CF" w:rsidRDefault="009C363C" w:rsidP="008E2F1B"/>
    <w:p w14:paraId="353161D1" w14:textId="77777777" w:rsidR="001A0CB3" w:rsidRPr="001621CF" w:rsidRDefault="001A0CB3" w:rsidP="008E2F1B">
      <w:r w:rsidRPr="001621CF">
        <w:t>Bij de criteria voor acceptatie van verzoeken om uitkeringen uit het vermogen van de stichting</w:t>
      </w:r>
      <w:r w:rsidR="009D6E7C" w:rsidRPr="001621CF">
        <w:t xml:space="preserve">, </w:t>
      </w:r>
      <w:r w:rsidRPr="001621CF">
        <w:t>z</w:t>
      </w:r>
      <w:r w:rsidR="009C363C" w:rsidRPr="001621CF">
        <w:t xml:space="preserve">ullen </w:t>
      </w:r>
      <w:r w:rsidRPr="001621CF">
        <w:t xml:space="preserve">duurzaamheid en </w:t>
      </w:r>
      <w:r w:rsidR="009C363C" w:rsidRPr="001621CF">
        <w:t xml:space="preserve">lokale </w:t>
      </w:r>
      <w:r w:rsidRPr="001621CF">
        <w:t>relevantie volgens de doelstellingen van de stichting voorop staan.</w:t>
      </w:r>
    </w:p>
    <w:p w14:paraId="428263BF" w14:textId="77777777" w:rsidR="009C363C" w:rsidRPr="001621CF" w:rsidRDefault="009C363C" w:rsidP="008E2F1B"/>
    <w:p w14:paraId="1F39618B" w14:textId="77777777" w:rsidR="009D6E7C" w:rsidRPr="001621CF" w:rsidRDefault="009D6E7C" w:rsidP="008E2F1B">
      <w:r w:rsidRPr="001621CF">
        <w:t>Als bestemmingen voor financiële ondersteuning zijn door het bestuur de volgende proj</w:t>
      </w:r>
      <w:commentRangeStart w:id="0"/>
      <w:r w:rsidRPr="001621CF">
        <w:t>ecten</w:t>
      </w:r>
      <w:r w:rsidR="00E95983" w:rsidRPr="001621CF">
        <w:t xml:space="preserve"> geselecteerd</w:t>
      </w:r>
      <w:commentRangeEnd w:id="0"/>
      <w:r w:rsidR="005D3C19">
        <w:rPr>
          <w:rStyle w:val="Verwijzingopmerking"/>
        </w:rPr>
        <w:commentReference w:id="0"/>
      </w:r>
      <w:r w:rsidRPr="001621CF">
        <w:t>:</w:t>
      </w:r>
    </w:p>
    <w:p w14:paraId="775FCC16" w14:textId="77777777" w:rsidR="00BB6F3C" w:rsidRPr="001621CF" w:rsidRDefault="00BB6F3C" w:rsidP="001621CF"/>
    <w:p w14:paraId="312569D8" w14:textId="6A270E0E" w:rsidR="009D6E7C" w:rsidRDefault="009D6E7C" w:rsidP="005D10F3">
      <w:pPr>
        <w:pStyle w:val="Lijstalinea"/>
        <w:numPr>
          <w:ilvl w:val="0"/>
          <w:numId w:val="11"/>
        </w:numPr>
      </w:pPr>
      <w:r w:rsidRPr="001621CF">
        <w:t>Verschillende projecten bij de Port Reitz School voor ge</w:t>
      </w:r>
      <w:r w:rsidR="005D10F3">
        <w:t>handicapte kinderen in Mombasa: schoolgeldsponsoring; verbetering van voeding, renovatie van de keuken</w:t>
      </w:r>
      <w:r w:rsidR="00E866A5">
        <w:t>/eetzaal</w:t>
      </w:r>
      <w:r w:rsidR="005D10F3">
        <w:t xml:space="preserve">; </w:t>
      </w:r>
      <w:commentRangeStart w:id="1"/>
      <w:r w:rsidR="005D10F3">
        <w:t>ondersteuning van leermiddelen</w:t>
      </w:r>
      <w:commentRangeEnd w:id="1"/>
      <w:r w:rsidR="005D3C19">
        <w:rPr>
          <w:rStyle w:val="Verwijzingopmerking"/>
        </w:rPr>
        <w:commentReference w:id="1"/>
      </w:r>
    </w:p>
    <w:p w14:paraId="10901508" w14:textId="6AC7B5CE" w:rsidR="00E866A5" w:rsidRPr="001621CF" w:rsidRDefault="00E866A5" w:rsidP="005D10F3">
      <w:pPr>
        <w:pStyle w:val="Lijstalinea"/>
        <w:numPr>
          <w:ilvl w:val="0"/>
          <w:numId w:val="11"/>
        </w:numPr>
      </w:pPr>
      <w:r>
        <w:t>Educatieproject Learning4Everyone: leermethode, die gericht is op de leerontwikkeling van mentaal gehandicapte kinderen en kinderen met leermoeilijkheden</w:t>
      </w:r>
    </w:p>
    <w:p w14:paraId="035A5512" w14:textId="404F28B6" w:rsidR="005D10F3" w:rsidRDefault="005D10F3" w:rsidP="00AD56D4">
      <w:pPr>
        <w:pStyle w:val="Lijstalinea"/>
        <w:numPr>
          <w:ilvl w:val="0"/>
          <w:numId w:val="10"/>
        </w:numPr>
      </w:pPr>
      <w:r>
        <w:t>Schoolgeld sponsoring voor kinderen van arme families op diverse basisscholen in de regio Mombasa/</w:t>
      </w:r>
      <w:proofErr w:type="spellStart"/>
      <w:r>
        <w:t>Kilifi</w:t>
      </w:r>
      <w:proofErr w:type="spellEnd"/>
    </w:p>
    <w:p w14:paraId="37D99526" w14:textId="1FBD4CF2" w:rsidR="00E866A5" w:rsidRDefault="00E866A5" w:rsidP="00E866A5">
      <w:pPr>
        <w:pStyle w:val="Lijstalinea"/>
        <w:numPr>
          <w:ilvl w:val="0"/>
          <w:numId w:val="10"/>
        </w:numPr>
      </w:pPr>
      <w:r>
        <w:t xml:space="preserve">Het geven van studiebeurzen en/of studieleningen en </w:t>
      </w:r>
      <w:proofErr w:type="spellStart"/>
      <w:r>
        <w:t>mentoring</w:t>
      </w:r>
      <w:proofErr w:type="spellEnd"/>
      <w:r>
        <w:t xml:space="preserve"> aan talentvolle, maar kansarme jongeren</w:t>
      </w:r>
    </w:p>
    <w:p w14:paraId="3B7E3F99" w14:textId="77777777" w:rsidR="005D10F3" w:rsidRDefault="008C010D" w:rsidP="001621CF">
      <w:pPr>
        <w:pStyle w:val="Lijstalinea"/>
        <w:numPr>
          <w:ilvl w:val="0"/>
          <w:numId w:val="10"/>
        </w:numPr>
      </w:pPr>
      <w:r>
        <w:t>Debatcompetitie voor scholen</w:t>
      </w:r>
      <w:r w:rsidR="005D10F3">
        <w:t xml:space="preserve"> in samenwerking met onze partner Magongo Quantum</w:t>
      </w:r>
    </w:p>
    <w:p w14:paraId="755AA2ED" w14:textId="77777777" w:rsidR="008C010D" w:rsidRDefault="008C010D" w:rsidP="001621CF">
      <w:pPr>
        <w:pStyle w:val="Lijstalinea"/>
        <w:numPr>
          <w:ilvl w:val="0"/>
          <w:numId w:val="10"/>
        </w:numPr>
      </w:pPr>
      <w:r>
        <w:t>Opzetten van klasse</w:t>
      </w:r>
      <w:r w:rsidR="005D3C19">
        <w:t>n</w:t>
      </w:r>
      <w:r>
        <w:t>bibliotheken in samenwerking met onze partner My Book Buddy</w:t>
      </w:r>
    </w:p>
    <w:p w14:paraId="31294FD7" w14:textId="462F290F" w:rsidR="005D10F3" w:rsidRDefault="005D10F3" w:rsidP="001621CF">
      <w:pPr>
        <w:pStyle w:val="Lijstalinea"/>
        <w:numPr>
          <w:ilvl w:val="0"/>
          <w:numId w:val="10"/>
        </w:numPr>
      </w:pPr>
      <w:r>
        <w:t>V</w:t>
      </w:r>
      <w:r w:rsidR="009D6E7C" w:rsidRPr="001621CF">
        <w:t xml:space="preserve">erbetering van de fysiotherapie afdeling </w:t>
      </w:r>
      <w:r w:rsidR="00693F9D">
        <w:t xml:space="preserve">van de Port Reitz school </w:t>
      </w:r>
      <w:r w:rsidR="009D6E7C" w:rsidRPr="001621CF">
        <w:t xml:space="preserve">in </w:t>
      </w:r>
      <w:r w:rsidR="00E866A5">
        <w:t xml:space="preserve">materiële zin en door training </w:t>
      </w:r>
      <w:r w:rsidR="009D6E7C" w:rsidRPr="001621CF">
        <w:t xml:space="preserve">in betere technieken van de aanwezige </w:t>
      </w:r>
      <w:proofErr w:type="gramStart"/>
      <w:r w:rsidR="009D6E7C" w:rsidRPr="001621CF">
        <w:t>fysiotherapeuten</w:t>
      </w:r>
      <w:r w:rsidR="00E866A5">
        <w:t>,  door</w:t>
      </w:r>
      <w:proofErr w:type="gramEnd"/>
      <w:r w:rsidR="00E866A5">
        <w:t xml:space="preserve"> een </w:t>
      </w:r>
      <w:r w:rsidR="009D6E7C" w:rsidRPr="001621CF">
        <w:t xml:space="preserve">Nederlandse vrijwilliger/professional </w:t>
      </w:r>
    </w:p>
    <w:p w14:paraId="18E8BAC2" w14:textId="2CAE8E1E" w:rsidR="0089443F" w:rsidRDefault="00693F9D" w:rsidP="0001448D">
      <w:pPr>
        <w:pStyle w:val="Lijstalinea"/>
        <w:numPr>
          <w:ilvl w:val="0"/>
          <w:numId w:val="10"/>
        </w:numPr>
      </w:pPr>
      <w:r>
        <w:t>Financiële en professionele o</w:t>
      </w:r>
      <w:r w:rsidR="00E866A5">
        <w:t xml:space="preserve">ndersteuning </w:t>
      </w:r>
      <w:r w:rsidR="0089443F" w:rsidRPr="001621CF">
        <w:t xml:space="preserve">van de CBO Kenya Day Care Centre in </w:t>
      </w:r>
      <w:proofErr w:type="spellStart"/>
      <w:r w:rsidR="0089443F" w:rsidRPr="001621CF">
        <w:t>Mtwapa</w:t>
      </w:r>
      <w:proofErr w:type="spellEnd"/>
      <w:r w:rsidR="0089443F" w:rsidRPr="001621CF">
        <w:t xml:space="preserve">, </w:t>
      </w:r>
      <w:proofErr w:type="spellStart"/>
      <w:r w:rsidR="0089443F" w:rsidRPr="001621CF">
        <w:t>Kilifi</w:t>
      </w:r>
      <w:proofErr w:type="spellEnd"/>
      <w:r w:rsidR="0089443F" w:rsidRPr="001621CF">
        <w:t xml:space="preserve">.  Met name </w:t>
      </w:r>
      <w:r w:rsidR="009C363C" w:rsidRPr="001621CF">
        <w:t xml:space="preserve">met betrekking </w:t>
      </w:r>
      <w:commentRangeStart w:id="2"/>
      <w:r w:rsidR="009C363C" w:rsidRPr="001621CF">
        <w:t xml:space="preserve">tot </w:t>
      </w:r>
      <w:proofErr w:type="spellStart"/>
      <w:r w:rsidR="0089443F" w:rsidRPr="001621CF">
        <w:t>capacity</w:t>
      </w:r>
      <w:proofErr w:type="spellEnd"/>
      <w:r w:rsidR="0089443F" w:rsidRPr="001621CF">
        <w:t xml:space="preserve"> building </w:t>
      </w:r>
      <w:commentRangeEnd w:id="2"/>
      <w:r w:rsidR="005D3C19">
        <w:rPr>
          <w:rStyle w:val="Verwijzingopmerking"/>
        </w:rPr>
        <w:commentReference w:id="2"/>
      </w:r>
      <w:r w:rsidR="0089443F" w:rsidRPr="001621CF">
        <w:t xml:space="preserve">voor de </w:t>
      </w:r>
      <w:proofErr w:type="spellStart"/>
      <w:r w:rsidR="0089443F" w:rsidRPr="001621CF">
        <w:t>Women</w:t>
      </w:r>
      <w:proofErr w:type="spellEnd"/>
      <w:r w:rsidR="0089443F" w:rsidRPr="001621CF">
        <w:t xml:space="preserve"> Self Help Groepen die wo</w:t>
      </w:r>
      <w:r w:rsidR="00E866A5">
        <w:t>rden aangestuurd vanuit die CBO</w:t>
      </w:r>
    </w:p>
    <w:p w14:paraId="532397C0" w14:textId="77777777" w:rsidR="00693F9D" w:rsidRDefault="00693F9D" w:rsidP="001621CF">
      <w:pPr>
        <w:pStyle w:val="Lijstalinea"/>
        <w:numPr>
          <w:ilvl w:val="0"/>
          <w:numId w:val="10"/>
        </w:numPr>
      </w:pPr>
      <w:r>
        <w:t xml:space="preserve">Opzetten en begeleiden van verschillende tuinbouwprojecten in het kustgebied van Mombasa. </w:t>
      </w:r>
    </w:p>
    <w:p w14:paraId="178188C1" w14:textId="77777777" w:rsidR="0089443F" w:rsidRPr="001621CF" w:rsidRDefault="0089443F" w:rsidP="001621CF">
      <w:pPr>
        <w:pStyle w:val="Lijstalinea"/>
        <w:ind w:left="775"/>
      </w:pPr>
    </w:p>
    <w:p w14:paraId="5F680C15" w14:textId="77777777" w:rsidR="0089443F" w:rsidRDefault="00693F9D" w:rsidP="0089443F">
      <w:r>
        <w:t xml:space="preserve">Uitvoering van de diverse projecten is afhankelijk van het succes van fondsenwerving en afspraken die gemaakt kunnen worden met de diverse lokale partners. </w:t>
      </w:r>
    </w:p>
    <w:p w14:paraId="35A475C5" w14:textId="77777777" w:rsidR="00693F9D" w:rsidRPr="001621CF" w:rsidRDefault="00693F9D" w:rsidP="0089443F"/>
    <w:p w14:paraId="0146CEE0" w14:textId="77777777" w:rsidR="0089443F" w:rsidRPr="001621CF" w:rsidRDefault="0089443F" w:rsidP="0089443F">
      <w:pPr>
        <w:rPr>
          <w:b/>
        </w:rPr>
      </w:pPr>
      <w:r w:rsidRPr="001621CF">
        <w:rPr>
          <w:b/>
        </w:rPr>
        <w:t xml:space="preserve">3.5 </w:t>
      </w:r>
      <w:r w:rsidR="00FC49AA" w:rsidRPr="001621CF">
        <w:rPr>
          <w:b/>
        </w:rPr>
        <w:t>B</w:t>
      </w:r>
      <w:r w:rsidRPr="001621CF">
        <w:rPr>
          <w:b/>
        </w:rPr>
        <w:t>eschikken over het vermogen van de stichting.</w:t>
      </w:r>
    </w:p>
    <w:p w14:paraId="147B25B8" w14:textId="77777777" w:rsidR="009C363C" w:rsidRPr="001621CF" w:rsidRDefault="009C363C" w:rsidP="0089443F">
      <w:pPr>
        <w:rPr>
          <w:b/>
        </w:rPr>
      </w:pPr>
    </w:p>
    <w:p w14:paraId="5362BC1D" w14:textId="52595253" w:rsidR="0089443F" w:rsidRPr="001621CF" w:rsidRDefault="00923CD2" w:rsidP="0089443F">
      <w:r w:rsidRPr="001621CF">
        <w:t>Op grond v</w:t>
      </w:r>
      <w:r w:rsidR="00E016E9">
        <w:t xml:space="preserve">an artikel 4.1 van de statuten </w:t>
      </w:r>
      <w:r w:rsidRPr="001621CF">
        <w:t xml:space="preserve">en </w:t>
      </w:r>
      <w:r w:rsidR="00FC49AA" w:rsidRPr="001621CF">
        <w:t xml:space="preserve">de </w:t>
      </w:r>
      <w:r w:rsidR="00D8152E">
        <w:t>feitelijke werkzaamhe</w:t>
      </w:r>
      <w:r w:rsidRPr="001621CF">
        <w:t>d</w:t>
      </w:r>
      <w:r w:rsidR="00D8152E">
        <w:t>en</w:t>
      </w:r>
      <w:r w:rsidR="009C363C" w:rsidRPr="001621CF">
        <w:t xml:space="preserve"> van de stichting </w:t>
      </w:r>
      <w:r w:rsidRPr="001621CF">
        <w:t xml:space="preserve">heeft geen enkele persoon doorslaggevende zeggenschap binnen de stichting. Aldus kan geen enkele persoon beschikken over het vermogen van de stichting als ware het </w:t>
      </w:r>
      <w:r w:rsidR="009C363C" w:rsidRPr="001621CF">
        <w:t xml:space="preserve">zijn of haar </w:t>
      </w:r>
      <w:r w:rsidRPr="001621CF">
        <w:t>eigen vermogen.</w:t>
      </w:r>
    </w:p>
    <w:p w14:paraId="0DD799B0" w14:textId="77777777" w:rsidR="00923CD2" w:rsidRPr="001621CF" w:rsidRDefault="00923CD2" w:rsidP="0089443F"/>
    <w:p w14:paraId="232FBB5F" w14:textId="647E676B" w:rsidR="00923CD2" w:rsidRPr="001621CF" w:rsidRDefault="00923CD2" w:rsidP="00BB6F3C">
      <w:pPr>
        <w:pStyle w:val="Citaat"/>
      </w:pPr>
      <w:r w:rsidRPr="001621CF">
        <w:t>4.1. Het bestuur van de stichting bestaat uit tenminste</w:t>
      </w:r>
      <w:r w:rsidR="00D8152E">
        <w:t xml:space="preserve"> drie natuurlijke personen. Het aantal bestuurders </w:t>
      </w:r>
      <w:r w:rsidRPr="001621CF">
        <w:t>wordt – met inachtneming van het in de vorige z</w:t>
      </w:r>
      <w:r w:rsidR="00D8152E">
        <w:t xml:space="preserve">in bepaalde – door het bestuur </w:t>
      </w:r>
      <w:r w:rsidRPr="001621CF">
        <w:t xml:space="preserve">met algemene stemmen vastgesteld. Bestuurders mogen geen levenspartner of bloed- </w:t>
      </w:r>
      <w:bookmarkStart w:id="3" w:name="_GoBack"/>
      <w:bookmarkEnd w:id="3"/>
      <w:r w:rsidRPr="001621CF">
        <w:t>of aanverwant van elkaar zijn.</w:t>
      </w:r>
    </w:p>
    <w:p w14:paraId="7933FB75" w14:textId="77777777" w:rsidR="0089443F" w:rsidRPr="001621CF" w:rsidRDefault="0089443F" w:rsidP="0089443F"/>
    <w:p w14:paraId="5A42B070" w14:textId="77777777" w:rsidR="00923CD2" w:rsidRPr="001621CF" w:rsidRDefault="00923CD2" w:rsidP="00923CD2">
      <w:r w:rsidRPr="001621CF">
        <w:t xml:space="preserve">In aanvulling op dit artikel is bij reglement het volgende bepaald: </w:t>
      </w:r>
    </w:p>
    <w:p w14:paraId="4B77991F" w14:textId="77777777" w:rsidR="00923CD2" w:rsidRPr="001621CF" w:rsidRDefault="00923CD2" w:rsidP="00BB6F3C">
      <w:pPr>
        <w:pStyle w:val="Citaat"/>
      </w:pPr>
      <w:r w:rsidRPr="001621CF">
        <w:t xml:space="preserve"> Artikel 1.</w:t>
      </w:r>
    </w:p>
    <w:p w14:paraId="463A0B56" w14:textId="7B6DEE3F" w:rsidR="00923CD2" w:rsidRPr="001621CF" w:rsidRDefault="00D8152E" w:rsidP="00BB6F3C">
      <w:pPr>
        <w:pStyle w:val="Citaat"/>
      </w:pPr>
      <w:r>
        <w:t xml:space="preserve">In aanvulling op </w:t>
      </w:r>
      <w:r w:rsidR="00923CD2" w:rsidRPr="001621CF">
        <w:t>artikel 6 van de stichting statuten is besloten dat de stichting geen uitgaven zal doen of verplichtingen aangaan waarvoor geen volledige financiële dekking aanwezig is, tenzij het bestuur daartoe besluit met algemene stemmen.</w:t>
      </w:r>
    </w:p>
    <w:p w14:paraId="3BD1AA40" w14:textId="77777777" w:rsidR="00923CD2" w:rsidRPr="001621CF" w:rsidRDefault="00923CD2" w:rsidP="00923CD2"/>
    <w:p w14:paraId="757D2214" w14:textId="77777777" w:rsidR="00923CD2" w:rsidRPr="001621CF" w:rsidRDefault="00923CD2" w:rsidP="00923CD2">
      <w:pPr>
        <w:rPr>
          <w:b/>
        </w:rPr>
      </w:pPr>
      <w:r w:rsidRPr="001621CF">
        <w:rPr>
          <w:b/>
        </w:rPr>
        <w:t>4.Overige.</w:t>
      </w:r>
    </w:p>
    <w:p w14:paraId="5C914862" w14:textId="77777777" w:rsidR="00923CD2" w:rsidRPr="001621CF" w:rsidRDefault="00923CD2" w:rsidP="00923CD2">
      <w:pPr>
        <w:rPr>
          <w:b/>
        </w:rPr>
      </w:pPr>
      <w:r w:rsidRPr="001621CF">
        <w:rPr>
          <w:b/>
        </w:rPr>
        <w:t>4.1 Beloningsbeleid</w:t>
      </w:r>
    </w:p>
    <w:p w14:paraId="4C92BFD4" w14:textId="77777777" w:rsidR="00923CD2" w:rsidRPr="001621CF" w:rsidRDefault="00923CD2" w:rsidP="00923CD2">
      <w:pPr>
        <w:rPr>
          <w:b/>
        </w:rPr>
      </w:pPr>
    </w:p>
    <w:p w14:paraId="34D5F4E5" w14:textId="6DB847FD" w:rsidR="00923CD2" w:rsidRPr="001621CF" w:rsidRDefault="00D8152E" w:rsidP="00923CD2">
      <w:r>
        <w:t>De leden van het bestuur/</w:t>
      </w:r>
      <w:r w:rsidR="00AD6F0C" w:rsidRPr="001621CF">
        <w:t xml:space="preserve">de raad van toezicht ontvangen conform de bepalingen in artikel 4.7 van de statuten voor de door hen in die hoedanigheid verrichte werkzaamheden geen andere vergoeding dan een vergoeding voor gemaakte onkosten </w:t>
      </w:r>
      <w:proofErr w:type="gramStart"/>
      <w:r w:rsidR="00AD6F0C" w:rsidRPr="001621CF">
        <w:t>en  indien</w:t>
      </w:r>
      <w:proofErr w:type="gramEnd"/>
      <w:r w:rsidR="00AD6F0C" w:rsidRPr="001621CF">
        <w:t xml:space="preserve"> het bestuur daartoe besluit een niet-bovenmatig vacatie geld.</w:t>
      </w:r>
    </w:p>
    <w:p w14:paraId="0F20B69B" w14:textId="77777777" w:rsidR="00AD6F0C" w:rsidRPr="001621CF" w:rsidRDefault="00AD6F0C" w:rsidP="00923CD2"/>
    <w:p w14:paraId="750A21BC" w14:textId="77777777" w:rsidR="00AD6F0C" w:rsidRPr="001621CF" w:rsidRDefault="00AD6F0C" w:rsidP="00AD6F0C">
      <w:r w:rsidRPr="001621CF">
        <w:t xml:space="preserve">4.7. Leden van het bestuur genieten geen beloning voor hun werkzaamheden. Zij hebben wel recht op een redelijke vergoeding van de door hen in de uitoefening </w:t>
      </w:r>
      <w:r w:rsidR="001621CF">
        <w:t>van hun functie gemaakte kosten</w:t>
      </w:r>
      <w:r w:rsidRPr="001621CF">
        <w:t>, op grond van een met unanimiteit genomen besluit.</w:t>
      </w:r>
    </w:p>
    <w:p w14:paraId="20BD29CD" w14:textId="77777777" w:rsidR="00AD6F0C" w:rsidRPr="001621CF" w:rsidRDefault="00AD6F0C" w:rsidP="00923CD2"/>
    <w:p w14:paraId="13F964BC" w14:textId="77777777" w:rsidR="00923CD2" w:rsidRDefault="00356544" w:rsidP="00923CD2">
      <w:r w:rsidRPr="001621CF">
        <w:t>Voor niet beleidsbepalende werkzaamheden (met name uitvoer</w:t>
      </w:r>
      <w:r w:rsidR="001621CF">
        <w:t xml:space="preserve">ende </w:t>
      </w:r>
      <w:proofErr w:type="gramStart"/>
      <w:r w:rsidR="001621CF">
        <w:t>werkzaamheden)  kan</w:t>
      </w:r>
      <w:proofErr w:type="gramEnd"/>
      <w:r w:rsidRPr="001621CF">
        <w:t xml:space="preserve"> in voorkomend geval een marktconforme vergoeding worden toegekend. Het beloningsbeleid is er op gericht personeel te belonen volgens maatstaven die maatschappelijk aanvaardbaar en verantwoord zijn, passend bij </w:t>
      </w:r>
      <w:r w:rsidR="008C010D">
        <w:t xml:space="preserve">de </w:t>
      </w:r>
      <w:r w:rsidRPr="001621CF">
        <w:t>status als algemeen nut beogende instelling.</w:t>
      </w:r>
    </w:p>
    <w:p w14:paraId="619A29CE" w14:textId="77777777" w:rsidR="00693F9D" w:rsidRPr="001621CF" w:rsidRDefault="00693F9D" w:rsidP="00923CD2"/>
    <w:p w14:paraId="7242B5CD" w14:textId="77777777" w:rsidR="00356544" w:rsidRPr="001621CF" w:rsidRDefault="00356544" w:rsidP="00923CD2">
      <w:r w:rsidRPr="001621CF">
        <w:t>De stichting heeft momenteel geen personeel in dienst.</w:t>
      </w:r>
    </w:p>
    <w:p w14:paraId="04455DE1" w14:textId="77777777" w:rsidR="00356544" w:rsidRPr="001621CF" w:rsidRDefault="00356544" w:rsidP="00923CD2"/>
    <w:p w14:paraId="742F437F" w14:textId="77777777" w:rsidR="00356544" w:rsidRPr="001621CF" w:rsidRDefault="00356544" w:rsidP="00923CD2">
      <w:pPr>
        <w:rPr>
          <w:b/>
        </w:rPr>
      </w:pPr>
      <w:r w:rsidRPr="001621CF">
        <w:rPr>
          <w:b/>
        </w:rPr>
        <w:t>4.2 Beschrijving administratieve organisatie.</w:t>
      </w:r>
    </w:p>
    <w:p w14:paraId="543D5945" w14:textId="16642338" w:rsidR="00693F9D" w:rsidRDefault="00356544" w:rsidP="00923CD2">
      <w:r w:rsidRPr="001621CF">
        <w:t>De administratie van de stichting wordt gevoerd onder toezicht van de penningmeester</w:t>
      </w:r>
      <w:r w:rsidR="00D8152E">
        <w:t xml:space="preserve"> </w:t>
      </w:r>
      <w:r w:rsidRPr="001621CF">
        <w:t xml:space="preserve">als beheerder van de </w:t>
      </w:r>
      <w:r w:rsidR="00BA49D3" w:rsidRPr="001621CF">
        <w:t>administratie</w:t>
      </w:r>
      <w:r w:rsidRPr="001621CF">
        <w:t xml:space="preserve">. </w:t>
      </w:r>
    </w:p>
    <w:p w14:paraId="509688E7" w14:textId="77777777" w:rsidR="00356544" w:rsidRDefault="00BA49D3" w:rsidP="00923CD2">
      <w:r w:rsidRPr="001621CF">
        <w:t>De jaarrekening van de stichting wordt opgesteld door</w:t>
      </w:r>
      <w:r w:rsidR="001621CF" w:rsidRPr="001621CF">
        <w:t xml:space="preserve"> een </w:t>
      </w:r>
      <w:commentRangeStart w:id="4"/>
      <w:r w:rsidR="001621CF" w:rsidRPr="001621CF">
        <w:t xml:space="preserve">externe accountant. </w:t>
      </w:r>
    </w:p>
    <w:commentRangeEnd w:id="4"/>
    <w:p w14:paraId="3A0EE1C8" w14:textId="77777777" w:rsidR="00693F9D" w:rsidRPr="001621CF" w:rsidRDefault="005D3C19" w:rsidP="00923CD2">
      <w:r>
        <w:rPr>
          <w:rStyle w:val="Verwijzingopmerking"/>
        </w:rPr>
        <w:commentReference w:id="4"/>
      </w:r>
    </w:p>
    <w:p w14:paraId="67F883A8" w14:textId="77777777" w:rsidR="00356544" w:rsidRPr="001621CF" w:rsidRDefault="008C010D" w:rsidP="00923CD2">
      <w:pPr>
        <w:rPr>
          <w:b/>
        </w:rPr>
      </w:pPr>
      <w:r>
        <w:rPr>
          <w:b/>
        </w:rPr>
        <w:t>4.3 Publicatie</w:t>
      </w:r>
      <w:r w:rsidR="00BA49D3" w:rsidRPr="001621CF">
        <w:rPr>
          <w:b/>
        </w:rPr>
        <w:t>plicht.</w:t>
      </w:r>
    </w:p>
    <w:p w14:paraId="43DFA13E" w14:textId="77777777" w:rsidR="00BA49D3" w:rsidRDefault="00BA49D3" w:rsidP="00923CD2">
      <w:r w:rsidRPr="001621CF">
        <w:t>De sticht</w:t>
      </w:r>
      <w:r w:rsidR="008C010D">
        <w:t>ing voldoet aan haar publicatie</w:t>
      </w:r>
      <w:r w:rsidRPr="001621CF">
        <w:t xml:space="preserve">plicht door middel van website </w:t>
      </w:r>
      <w:r w:rsidR="00061E46">
        <w:t>ANBI.nl</w:t>
      </w:r>
    </w:p>
    <w:p w14:paraId="75399FDC" w14:textId="77777777" w:rsidR="00061E46" w:rsidRDefault="00061E46" w:rsidP="00923CD2"/>
    <w:p w14:paraId="3EB6C10B" w14:textId="77777777" w:rsidR="00061E46" w:rsidRPr="001621CF" w:rsidRDefault="00061E46" w:rsidP="00923CD2"/>
    <w:p w14:paraId="0418A23C" w14:textId="77777777" w:rsidR="00BA49D3" w:rsidRPr="001621CF" w:rsidRDefault="00BA49D3" w:rsidP="00923CD2"/>
    <w:p w14:paraId="6E697706" w14:textId="0A969780" w:rsidR="006756CF" w:rsidRPr="001621CF" w:rsidRDefault="00693F9D" w:rsidP="0089443F">
      <w:proofErr w:type="spellStart"/>
      <w:r>
        <w:t>Tcpt</w:t>
      </w:r>
      <w:proofErr w:type="spellEnd"/>
      <w:r>
        <w:t>/</w:t>
      </w:r>
      <w:r w:rsidR="008C010D">
        <w:t>geactualiseerd juni 2018</w:t>
      </w:r>
    </w:p>
    <w:p w14:paraId="5F080A61" w14:textId="77777777" w:rsidR="001C004B" w:rsidRPr="001621CF" w:rsidRDefault="001C004B" w:rsidP="0089443F"/>
    <w:sectPr w:rsidR="001C004B" w:rsidRPr="001621CF" w:rsidSect="00F61C3D">
      <w:footerReference w:type="even" r:id="rId10"/>
      <w:footerReference w:type="default" r:id="rId11"/>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ebruikersnaam" w:date="2018-06-17T21:09:00Z" w:initials="G">
    <w:p w14:paraId="32AC4444" w14:textId="77777777" w:rsidR="005D3C19" w:rsidRDefault="005D3C19">
      <w:pPr>
        <w:pStyle w:val="Tekstopmerking"/>
      </w:pPr>
      <w:r>
        <w:rPr>
          <w:rStyle w:val="Verwijzingopmerking"/>
        </w:rPr>
        <w:annotationRef/>
      </w:r>
      <w:r>
        <w:t xml:space="preserve">Als optie: moeten we ze in de volgorde noemen van “zwaarte” ik zou dan bijv. die studiebeurze wat eerder </w:t>
      </w:r>
      <w:proofErr w:type="gramStart"/>
      <w:r>
        <w:t>noemen..</w:t>
      </w:r>
      <w:proofErr w:type="gramEnd"/>
    </w:p>
  </w:comment>
  <w:comment w:id="1" w:author="Gebruikersnaam" w:date="2018-06-17T21:04:00Z" w:initials="G">
    <w:p w14:paraId="15C3B76D" w14:textId="77777777" w:rsidR="005D3C19" w:rsidRDefault="005D3C19">
      <w:pPr>
        <w:pStyle w:val="Tekstopmerking"/>
      </w:pPr>
      <w:r>
        <w:rPr>
          <w:rStyle w:val="Verwijzingopmerking"/>
        </w:rPr>
        <w:annotationRef/>
      </w:r>
      <w:r>
        <w:t>Wil je hier wellicht nog iets kwijt over een nieuwe leermethode?</w:t>
      </w:r>
    </w:p>
  </w:comment>
  <w:comment w:id="2" w:author="Gebruikersnaam" w:date="2018-06-17T21:05:00Z" w:initials="G">
    <w:p w14:paraId="10609875" w14:textId="77777777" w:rsidR="005D3C19" w:rsidRDefault="005D3C19">
      <w:pPr>
        <w:pStyle w:val="Tekstopmerking"/>
      </w:pPr>
      <w:r>
        <w:rPr>
          <w:rStyle w:val="Verwijzingopmerking"/>
        </w:rPr>
        <w:annotationRef/>
      </w:r>
      <w:r>
        <w:t xml:space="preserve">Wat bedoel je daarmee? Zelfontwikkeling van de deelnemers aan de </w:t>
      </w:r>
      <w:proofErr w:type="spellStart"/>
      <w:r>
        <w:t>self</w:t>
      </w:r>
      <w:proofErr w:type="spellEnd"/>
      <w:r>
        <w:t xml:space="preserve"> </w:t>
      </w:r>
      <w:proofErr w:type="spellStart"/>
      <w:r>
        <w:t>Heko</w:t>
      </w:r>
      <w:proofErr w:type="spellEnd"/>
      <w:r>
        <w:t xml:space="preserve"> groepen?</w:t>
      </w:r>
    </w:p>
  </w:comment>
  <w:comment w:id="4" w:author="Gebruikersnaam" w:date="2018-06-17T21:07:00Z" w:initials="G">
    <w:p w14:paraId="64C57B65" w14:textId="77777777" w:rsidR="005D3C19" w:rsidRDefault="005D3C19">
      <w:pPr>
        <w:pStyle w:val="Tekstopmerking"/>
      </w:pPr>
      <w:r>
        <w:rPr>
          <w:rStyle w:val="Verwijzingopmerking"/>
        </w:rPr>
        <w:annotationRef/>
      </w:r>
      <w:r>
        <w:t xml:space="preserve">Ik weet niet of we dat kunnen zeggen, Robert is inderdaad RA, echter hij doet dit denk ik niet in zijn functie als RA (daar moet denk ik toestemming van kantoor voor </w:t>
      </w:r>
      <w:proofErr w:type="gramStart"/>
      <w:r>
        <w:t>zijn..</w:t>
      </w:r>
      <w:proofErr w:type="gramEnd"/>
      <w:r>
        <w:t>)</w:t>
      </w:r>
    </w:p>
    <w:p w14:paraId="071BC90E" w14:textId="77777777" w:rsidR="005D3C19" w:rsidRDefault="005D3C19">
      <w:pPr>
        <w:pStyle w:val="Tekstopmerking"/>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AC4444" w15:done="0"/>
  <w15:commentEx w15:paraId="15C3B76D" w15:done="0"/>
  <w15:commentEx w15:paraId="10609875" w15:done="0"/>
  <w15:commentEx w15:paraId="071BC9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AC4444" w16cid:durableId="1ED14C99"/>
  <w16cid:commentId w16cid:paraId="15C3B76D" w16cid:durableId="1ED14B6E"/>
  <w16cid:commentId w16cid:paraId="10609875" w16cid:durableId="1ED14BAC"/>
  <w16cid:commentId w16cid:paraId="071BC90E" w16cid:durableId="1ED14C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7436E" w14:textId="77777777" w:rsidR="00127BAC" w:rsidRDefault="00127BAC" w:rsidP="0096328D">
      <w:r>
        <w:separator/>
      </w:r>
    </w:p>
  </w:endnote>
  <w:endnote w:type="continuationSeparator" w:id="0">
    <w:p w14:paraId="00ACEE5A" w14:textId="77777777" w:rsidR="00127BAC" w:rsidRDefault="00127BAC" w:rsidP="0096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1BCB0" w14:textId="77777777" w:rsidR="001074F9" w:rsidRDefault="001074F9" w:rsidP="00333B2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2B070F3" w14:textId="77777777" w:rsidR="001074F9" w:rsidRDefault="001074F9" w:rsidP="00333B2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38384" w14:textId="77777777" w:rsidR="001074F9" w:rsidRDefault="001074F9" w:rsidP="00333B2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3366D">
      <w:rPr>
        <w:rStyle w:val="Paginanummer"/>
        <w:noProof/>
      </w:rPr>
      <w:t>4</w:t>
    </w:r>
    <w:r>
      <w:rPr>
        <w:rStyle w:val="Paginanummer"/>
      </w:rPr>
      <w:fldChar w:fldCharType="end"/>
    </w:r>
  </w:p>
  <w:p w14:paraId="1E49381F" w14:textId="77777777" w:rsidR="001074F9" w:rsidRDefault="001074F9" w:rsidP="00333B2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BE6CF" w14:textId="77777777" w:rsidR="00127BAC" w:rsidRDefault="00127BAC" w:rsidP="0096328D">
      <w:r>
        <w:separator/>
      </w:r>
    </w:p>
  </w:footnote>
  <w:footnote w:type="continuationSeparator" w:id="0">
    <w:p w14:paraId="3A8384B0" w14:textId="77777777" w:rsidR="00127BAC" w:rsidRDefault="00127BAC" w:rsidP="00963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E5A75D0"/>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C26D3"/>
    <w:multiLevelType w:val="hybridMultilevel"/>
    <w:tmpl w:val="895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66C57"/>
    <w:multiLevelType w:val="hybridMultilevel"/>
    <w:tmpl w:val="22B01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54C33"/>
    <w:multiLevelType w:val="hybridMultilevel"/>
    <w:tmpl w:val="FF60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6298"/>
    <w:multiLevelType w:val="hybridMultilevel"/>
    <w:tmpl w:val="9E6ACB48"/>
    <w:lvl w:ilvl="0" w:tplc="1C1CA00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A709E"/>
    <w:multiLevelType w:val="hybridMultilevel"/>
    <w:tmpl w:val="79DA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D3404"/>
    <w:multiLevelType w:val="hybridMultilevel"/>
    <w:tmpl w:val="800CE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7996F65"/>
    <w:multiLevelType w:val="hybridMultilevel"/>
    <w:tmpl w:val="118E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6206C"/>
    <w:multiLevelType w:val="hybridMultilevel"/>
    <w:tmpl w:val="F216BB7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59DF1442"/>
    <w:multiLevelType w:val="hybridMultilevel"/>
    <w:tmpl w:val="A03221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E03709"/>
    <w:multiLevelType w:val="multilevel"/>
    <w:tmpl w:val="43A22310"/>
    <w:lvl w:ilvl="0">
      <w:start w:val="12"/>
      <w:numFmt w:val="decimal"/>
      <w:lvlText w:val="%1"/>
      <w:lvlJc w:val="left"/>
      <w:pPr>
        <w:ind w:left="440" w:hanging="440"/>
      </w:pPr>
      <w:rPr>
        <w:rFonts w:hint="default"/>
      </w:rPr>
    </w:lvl>
    <w:lvl w:ilvl="1">
      <w:start w:val="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5"/>
  </w:num>
  <w:num w:numId="4">
    <w:abstractNumId w:val="7"/>
  </w:num>
  <w:num w:numId="5">
    <w:abstractNumId w:val="10"/>
  </w:num>
  <w:num w:numId="6">
    <w:abstractNumId w:val="1"/>
  </w:num>
  <w:num w:numId="7">
    <w:abstractNumId w:val="8"/>
  </w:num>
  <w:num w:numId="8">
    <w:abstractNumId w:val="2"/>
  </w:num>
  <w:num w:numId="9">
    <w:abstractNumId w:val="9"/>
  </w:num>
  <w:num w:numId="10">
    <w:abstractNumId w:val="6"/>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bruikersnaam">
    <w15:presenceInfo w15:providerId="None" w15:userId="Gebruikersn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E4"/>
    <w:rsid w:val="00031E47"/>
    <w:rsid w:val="00061E46"/>
    <w:rsid w:val="001074F9"/>
    <w:rsid w:val="00127BAC"/>
    <w:rsid w:val="001621CF"/>
    <w:rsid w:val="001674B0"/>
    <w:rsid w:val="001A0CB3"/>
    <w:rsid w:val="001B3CE4"/>
    <w:rsid w:val="001C004B"/>
    <w:rsid w:val="0023366D"/>
    <w:rsid w:val="00243510"/>
    <w:rsid w:val="00253330"/>
    <w:rsid w:val="002C22A4"/>
    <w:rsid w:val="00333B22"/>
    <w:rsid w:val="00356544"/>
    <w:rsid w:val="0044661D"/>
    <w:rsid w:val="004500F6"/>
    <w:rsid w:val="004D243A"/>
    <w:rsid w:val="00514A7A"/>
    <w:rsid w:val="00532CB8"/>
    <w:rsid w:val="005D10F3"/>
    <w:rsid w:val="005D3C19"/>
    <w:rsid w:val="00641782"/>
    <w:rsid w:val="006552C8"/>
    <w:rsid w:val="006708A2"/>
    <w:rsid w:val="006756CF"/>
    <w:rsid w:val="00693F9D"/>
    <w:rsid w:val="00722DBB"/>
    <w:rsid w:val="0087442B"/>
    <w:rsid w:val="0089443F"/>
    <w:rsid w:val="008C010D"/>
    <w:rsid w:val="008E2F1B"/>
    <w:rsid w:val="00923CD2"/>
    <w:rsid w:val="0095472C"/>
    <w:rsid w:val="0096328D"/>
    <w:rsid w:val="009C363C"/>
    <w:rsid w:val="009C64E4"/>
    <w:rsid w:val="009D6E7C"/>
    <w:rsid w:val="00A36EA9"/>
    <w:rsid w:val="00A739C6"/>
    <w:rsid w:val="00AD6F0C"/>
    <w:rsid w:val="00BA49D3"/>
    <w:rsid w:val="00BB6F3C"/>
    <w:rsid w:val="00CF1409"/>
    <w:rsid w:val="00D26827"/>
    <w:rsid w:val="00D53E4D"/>
    <w:rsid w:val="00D8152E"/>
    <w:rsid w:val="00DB6959"/>
    <w:rsid w:val="00E016E9"/>
    <w:rsid w:val="00E866A5"/>
    <w:rsid w:val="00E90632"/>
    <w:rsid w:val="00E95983"/>
    <w:rsid w:val="00EF10F8"/>
    <w:rsid w:val="00F04E0E"/>
    <w:rsid w:val="00F61C3D"/>
    <w:rsid w:val="00F709D1"/>
    <w:rsid w:val="00FC49A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2DC71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6EA9"/>
    <w:pPr>
      <w:ind w:left="720"/>
      <w:contextualSpacing/>
    </w:pPr>
  </w:style>
  <w:style w:type="paragraph" w:styleId="Koptekst">
    <w:name w:val="header"/>
    <w:basedOn w:val="Standaard"/>
    <w:link w:val="KoptekstChar"/>
    <w:uiPriority w:val="99"/>
    <w:unhideWhenUsed/>
    <w:rsid w:val="0096328D"/>
    <w:pPr>
      <w:tabs>
        <w:tab w:val="center" w:pos="4536"/>
        <w:tab w:val="right" w:pos="9072"/>
      </w:tabs>
    </w:pPr>
  </w:style>
  <w:style w:type="character" w:customStyle="1" w:styleId="KoptekstChar">
    <w:name w:val="Koptekst Char"/>
    <w:basedOn w:val="Standaardalinea-lettertype"/>
    <w:link w:val="Koptekst"/>
    <w:uiPriority w:val="99"/>
    <w:rsid w:val="0096328D"/>
  </w:style>
  <w:style w:type="paragraph" w:styleId="Voettekst">
    <w:name w:val="footer"/>
    <w:basedOn w:val="Standaard"/>
    <w:link w:val="VoettekstChar"/>
    <w:uiPriority w:val="99"/>
    <w:unhideWhenUsed/>
    <w:rsid w:val="0096328D"/>
    <w:pPr>
      <w:tabs>
        <w:tab w:val="center" w:pos="4536"/>
        <w:tab w:val="right" w:pos="9072"/>
      </w:tabs>
    </w:pPr>
  </w:style>
  <w:style w:type="character" w:customStyle="1" w:styleId="VoettekstChar">
    <w:name w:val="Voettekst Char"/>
    <w:basedOn w:val="Standaardalinea-lettertype"/>
    <w:link w:val="Voettekst"/>
    <w:uiPriority w:val="99"/>
    <w:rsid w:val="0096328D"/>
  </w:style>
  <w:style w:type="character" w:styleId="Hyperlink">
    <w:name w:val="Hyperlink"/>
    <w:basedOn w:val="Standaardalinea-lettertype"/>
    <w:uiPriority w:val="99"/>
    <w:unhideWhenUsed/>
    <w:rsid w:val="00333B22"/>
    <w:rPr>
      <w:color w:val="0000FF" w:themeColor="hyperlink"/>
      <w:u w:val="single"/>
    </w:rPr>
  </w:style>
  <w:style w:type="character" w:styleId="Paginanummer">
    <w:name w:val="page number"/>
    <w:basedOn w:val="Standaardalinea-lettertype"/>
    <w:uiPriority w:val="99"/>
    <w:semiHidden/>
    <w:unhideWhenUsed/>
    <w:rsid w:val="00333B22"/>
  </w:style>
  <w:style w:type="paragraph" w:styleId="Citaat">
    <w:name w:val="Quote"/>
    <w:basedOn w:val="Standaard"/>
    <w:next w:val="Standaard"/>
    <w:link w:val="CitaatChar"/>
    <w:uiPriority w:val="29"/>
    <w:qFormat/>
    <w:rsid w:val="00BB6F3C"/>
    <w:rPr>
      <w:i/>
      <w:iCs/>
      <w:color w:val="000000" w:themeColor="text1"/>
    </w:rPr>
  </w:style>
  <w:style w:type="character" w:customStyle="1" w:styleId="CitaatChar">
    <w:name w:val="Citaat Char"/>
    <w:basedOn w:val="Standaardalinea-lettertype"/>
    <w:link w:val="Citaat"/>
    <w:uiPriority w:val="29"/>
    <w:rsid w:val="00BB6F3C"/>
    <w:rPr>
      <w:i/>
      <w:iCs/>
      <w:color w:val="000000" w:themeColor="text1"/>
    </w:rPr>
  </w:style>
  <w:style w:type="paragraph" w:styleId="Ballontekst">
    <w:name w:val="Balloon Text"/>
    <w:basedOn w:val="Standaard"/>
    <w:link w:val="BallontekstChar"/>
    <w:uiPriority w:val="99"/>
    <w:semiHidden/>
    <w:unhideWhenUsed/>
    <w:rsid w:val="001621CF"/>
    <w:rPr>
      <w:rFonts w:ascii="Tahoma" w:hAnsi="Tahoma" w:cs="Tahoma"/>
      <w:sz w:val="16"/>
      <w:szCs w:val="16"/>
    </w:rPr>
  </w:style>
  <w:style w:type="character" w:customStyle="1" w:styleId="BallontekstChar">
    <w:name w:val="Ballontekst Char"/>
    <w:basedOn w:val="Standaardalinea-lettertype"/>
    <w:link w:val="Ballontekst"/>
    <w:uiPriority w:val="99"/>
    <w:semiHidden/>
    <w:rsid w:val="001621CF"/>
    <w:rPr>
      <w:rFonts w:ascii="Tahoma" w:hAnsi="Tahoma" w:cs="Tahoma"/>
      <w:sz w:val="16"/>
      <w:szCs w:val="16"/>
    </w:rPr>
  </w:style>
  <w:style w:type="character" w:styleId="Verwijzingopmerking">
    <w:name w:val="annotation reference"/>
    <w:basedOn w:val="Standaardalinea-lettertype"/>
    <w:uiPriority w:val="99"/>
    <w:semiHidden/>
    <w:unhideWhenUsed/>
    <w:rsid w:val="005D3C19"/>
    <w:rPr>
      <w:sz w:val="16"/>
      <w:szCs w:val="16"/>
    </w:rPr>
  </w:style>
  <w:style w:type="paragraph" w:styleId="Tekstopmerking">
    <w:name w:val="annotation text"/>
    <w:basedOn w:val="Standaard"/>
    <w:link w:val="TekstopmerkingChar"/>
    <w:uiPriority w:val="99"/>
    <w:semiHidden/>
    <w:unhideWhenUsed/>
    <w:rsid w:val="005D3C19"/>
    <w:rPr>
      <w:sz w:val="20"/>
      <w:szCs w:val="20"/>
    </w:rPr>
  </w:style>
  <w:style w:type="character" w:customStyle="1" w:styleId="TekstopmerkingChar">
    <w:name w:val="Tekst opmerking Char"/>
    <w:basedOn w:val="Standaardalinea-lettertype"/>
    <w:link w:val="Tekstopmerking"/>
    <w:uiPriority w:val="99"/>
    <w:semiHidden/>
    <w:rsid w:val="005D3C19"/>
    <w:rPr>
      <w:sz w:val="20"/>
      <w:szCs w:val="20"/>
    </w:rPr>
  </w:style>
  <w:style w:type="paragraph" w:styleId="Onderwerpvanopmerking">
    <w:name w:val="annotation subject"/>
    <w:basedOn w:val="Tekstopmerking"/>
    <w:next w:val="Tekstopmerking"/>
    <w:link w:val="OnderwerpvanopmerkingChar"/>
    <w:uiPriority w:val="99"/>
    <w:semiHidden/>
    <w:unhideWhenUsed/>
    <w:rsid w:val="005D3C19"/>
    <w:rPr>
      <w:b/>
      <w:bCs/>
    </w:rPr>
  </w:style>
  <w:style w:type="character" w:customStyle="1" w:styleId="OnderwerpvanopmerkingChar">
    <w:name w:val="Onderwerp van opmerking Char"/>
    <w:basedOn w:val="TekstopmerkingChar"/>
    <w:link w:val="Onderwerpvanopmerking"/>
    <w:uiPriority w:val="99"/>
    <w:semiHidden/>
    <w:rsid w:val="005D3C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1445</Words>
  <Characters>7950</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Alethio</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Thijssen</dc:creator>
  <cp:lastModifiedBy>Thea Thijssen</cp:lastModifiedBy>
  <cp:revision>3</cp:revision>
  <cp:lastPrinted>2018-06-19T17:15:00Z</cp:lastPrinted>
  <dcterms:created xsi:type="dcterms:W3CDTF">2018-06-17T20:12:00Z</dcterms:created>
  <dcterms:modified xsi:type="dcterms:W3CDTF">2018-06-19T17:16:00Z</dcterms:modified>
</cp:coreProperties>
</file>